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493C7C9F" w14:textId="02D35615" w:rsidR="00007830" w:rsidRDefault="00E93711" w:rsidP="00CD6CC3">
      <w:pPr>
        <w:spacing w:after="0" w:line="240" w:lineRule="auto"/>
        <w:ind w:left="-284"/>
        <w:rPr>
          <w:rFonts w:cs="Times New Roman"/>
          <w:b/>
          <w:i/>
          <w:sz w:val="28"/>
          <w:szCs w:val="28"/>
        </w:rPr>
      </w:pPr>
      <w:r>
        <w:rPr>
          <w:rFonts w:cs="Aharoni"/>
          <w:b/>
          <w:iCs/>
          <w:noProof/>
          <w:color w:val="E4E92B"/>
          <w:szCs w:val="36"/>
          <w:lang w:eastAsia="fr-CA"/>
        </w:rPr>
        <w:drawing>
          <wp:anchor distT="0" distB="0" distL="114300" distR="114300" simplePos="0" relativeHeight="251658243" behindDoc="0" locked="0" layoutInCell="1" allowOverlap="1" wp14:anchorId="6C90EF06" wp14:editId="5316A99B">
            <wp:simplePos x="0" y="0"/>
            <wp:positionH relativeFrom="margin">
              <wp:posOffset>-238760</wp:posOffset>
            </wp:positionH>
            <wp:positionV relativeFrom="margin">
              <wp:posOffset>-288290</wp:posOffset>
            </wp:positionV>
            <wp:extent cx="7096760" cy="2700020"/>
            <wp:effectExtent l="0" t="0" r="889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76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A1A1B" w14:textId="34AFB301" w:rsidR="00CD6CC3" w:rsidRPr="00CD6CC3" w:rsidRDefault="00C41423" w:rsidP="00CD6CC3">
      <w:pPr>
        <w:spacing w:after="0" w:line="240" w:lineRule="auto"/>
        <w:ind w:left="-284"/>
        <w:rPr>
          <w:rFonts w:cs="Times New Roman"/>
          <w:b/>
          <w:i/>
          <w:sz w:val="18"/>
          <w:szCs w:val="18"/>
        </w:rPr>
      </w:pPr>
      <w:r>
        <w:rPr>
          <w:rFonts w:eastAsia="Times New Roman" w:cs="Times New Roman"/>
          <w:b/>
          <w:noProof/>
          <w:szCs w:val="22"/>
          <w:lang w:eastAsia="fr-CA"/>
        </w:rPr>
        <w:drawing>
          <wp:anchor distT="0" distB="0" distL="114300" distR="114300" simplePos="0" relativeHeight="251658241" behindDoc="0" locked="0" layoutInCell="1" allowOverlap="1" wp14:anchorId="299411A2" wp14:editId="593071D8">
            <wp:simplePos x="0" y="0"/>
            <wp:positionH relativeFrom="column">
              <wp:posOffset>3594100</wp:posOffset>
            </wp:positionH>
            <wp:positionV relativeFrom="margin">
              <wp:posOffset>2504440</wp:posOffset>
            </wp:positionV>
            <wp:extent cx="3002280" cy="2383790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4017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383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3E4E8" w14:textId="7D8743AF" w:rsidR="000959BE" w:rsidRPr="000959BE" w:rsidRDefault="00555176" w:rsidP="000959BE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fr-CA"/>
        </w:rPr>
      </w:pPr>
      <w:r w:rsidRPr="00555176">
        <w:rPr>
          <w:rFonts w:cs="Times New Roman"/>
          <w:b/>
          <w:i/>
          <w:sz w:val="28"/>
          <w:szCs w:val="28"/>
        </w:rPr>
        <w:t>BIOGRAPHIE</w:t>
      </w:r>
      <w:r w:rsidRPr="00555176">
        <w:rPr>
          <w:rFonts w:cs="Times New Roman"/>
          <w:b/>
          <w:i/>
          <w:sz w:val="28"/>
          <w:szCs w:val="28"/>
          <w:lang w:val="fr-FR"/>
        </w:rPr>
        <w:t xml:space="preserve"> </w:t>
      </w:r>
    </w:p>
    <w:p w14:paraId="01714099" w14:textId="3F38CAE7" w:rsidR="000959BE" w:rsidRDefault="00CD6CC3" w:rsidP="000959B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Louis Joseph</w:t>
      </w:r>
      <w:r w:rsidR="000959BE">
        <w:rPr>
          <w:rFonts w:cs="Times New Roman"/>
        </w:rPr>
        <w:t xml:space="preserve"> Robichaud est né le 21 octobre 1925 à Saint-Antoine, dans le comté de Kent, N.-B. Il fut admis au Barreau du Nouveau-Brunswick en 1952 et élu député de Kent à l’Assemblée législative du Nouveau-Brunswick pour la première fois en septembre de la même année. Il fut réélu en 1956 et 1960. M. Robichaud est devenu le chef du Parti </w:t>
      </w:r>
      <w:r w:rsidR="008D6346">
        <w:rPr>
          <w:rFonts w:cs="Times New Roman"/>
        </w:rPr>
        <w:t>l</w:t>
      </w:r>
      <w:r w:rsidR="000959BE">
        <w:rPr>
          <w:rFonts w:cs="Times New Roman"/>
        </w:rPr>
        <w:t>ibéral du Nouveau-Brunswick en octobre 1958 et a agi comme chef de l’opposition de 1959 à 1960. Il a remporté l’élection générale du 22 juin 1960, devenant ainsi le premier Acadien élu premier ministre de sa province. Il fut réélu en 1963 et 1967.</w:t>
      </w:r>
    </w:p>
    <w:p w14:paraId="70C7D66A" w14:textId="77777777" w:rsidR="000959BE" w:rsidRDefault="000959BE" w:rsidP="000959BE">
      <w:pPr>
        <w:spacing w:after="0" w:line="240" w:lineRule="auto"/>
        <w:jc w:val="both"/>
        <w:rPr>
          <w:rFonts w:cs="Times New Roman"/>
        </w:rPr>
      </w:pPr>
    </w:p>
    <w:p w14:paraId="3D79A07D" w14:textId="61192C1F" w:rsidR="000959BE" w:rsidRDefault="000959BE" w:rsidP="000959B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Bien que personnellement réélu lors de l’élection générale d’octobre 1970, son gouvernement fut défait. Il démissionna le 10 avril 1971 de son siège de député et à titre de chef de l’opposition pour devenir président de la section canadienne de la Commission mixte internationale.</w:t>
      </w:r>
      <w:r w:rsidR="00CD6CC3">
        <w:rPr>
          <w:rFonts w:cs="Times New Roman"/>
        </w:rPr>
        <w:t xml:space="preserve"> Il </w:t>
      </w:r>
      <w:r>
        <w:rPr>
          <w:rFonts w:cs="Times New Roman"/>
        </w:rPr>
        <w:t>fut nommé au Sénat du Canada le 21 décembre 1973, d’où il a pris sa retraite le 21 octobre 2000.</w:t>
      </w:r>
    </w:p>
    <w:p w14:paraId="7E0EA3B6" w14:textId="77777777" w:rsidR="000959BE" w:rsidRDefault="000959BE" w:rsidP="000959BE">
      <w:pPr>
        <w:spacing w:after="0" w:line="240" w:lineRule="auto"/>
        <w:jc w:val="both"/>
        <w:rPr>
          <w:rFonts w:cs="Times New Roman"/>
        </w:rPr>
      </w:pPr>
    </w:p>
    <w:p w14:paraId="1E157985" w14:textId="428DD6E8" w:rsidR="000959BE" w:rsidRDefault="000959BE" w:rsidP="000959B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Louis J. Robichaud est reconnu pour sa très audacieuse réforme « Chances égales pour              tous », un programme très avant-gardiste de justice sociale et de développement social et économique. Il a marqué le cheminement de la communauté acadienne, tant dans son quotidien que dans le développement municipal et institutionnel de </w:t>
      </w:r>
      <w:r w:rsidR="00CD6CC3">
        <w:rPr>
          <w:rFonts w:cs="Times New Roman"/>
        </w:rPr>
        <w:t>l’Acadie du Nouveau-Brunswick.</w:t>
      </w:r>
    </w:p>
    <w:p w14:paraId="43D0EA8F" w14:textId="584927A4" w:rsidR="00007830" w:rsidRDefault="00007830" w:rsidP="000959BE">
      <w:pPr>
        <w:spacing w:after="0" w:line="240" w:lineRule="auto"/>
        <w:jc w:val="both"/>
        <w:rPr>
          <w:rFonts w:cs="Times New Roman"/>
        </w:rPr>
      </w:pPr>
    </w:p>
    <w:p w14:paraId="0982A023" w14:textId="77777777" w:rsidR="003C2896" w:rsidRDefault="003C2896" w:rsidP="000959BE">
      <w:pPr>
        <w:spacing w:after="0" w:line="240" w:lineRule="auto"/>
        <w:jc w:val="both"/>
        <w:rPr>
          <w:rFonts w:cs="Times New Roman"/>
        </w:rPr>
      </w:pPr>
    </w:p>
    <w:p w14:paraId="221B9926" w14:textId="4263480E" w:rsidR="000959BE" w:rsidRDefault="000959BE" w:rsidP="000959B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Il a fait adopter la première loi sur les</w:t>
      </w:r>
      <w:r w:rsidR="00007830">
        <w:rPr>
          <w:rFonts w:cs="Times New Roman"/>
        </w:rPr>
        <w:t xml:space="preserve"> </w:t>
      </w:r>
      <w:r w:rsidR="00534D80">
        <w:rPr>
          <w:rFonts w:cs="Times New Roman"/>
        </w:rPr>
        <w:t>l</w:t>
      </w:r>
      <w:r>
        <w:rPr>
          <w:rFonts w:cs="Times New Roman"/>
        </w:rPr>
        <w:t>angues</w:t>
      </w:r>
      <w:r w:rsidR="00007830">
        <w:rPr>
          <w:rFonts w:cs="Times New Roman"/>
        </w:rPr>
        <w:t xml:space="preserve"> </w:t>
      </w:r>
      <w:r>
        <w:rPr>
          <w:rFonts w:cs="Times New Roman"/>
        </w:rPr>
        <w:t>officielles au Canada, précédant le gouvernement fédéral à ce chapitre.</w:t>
      </w:r>
    </w:p>
    <w:p w14:paraId="17CF175B" w14:textId="6ABFE5EC" w:rsidR="000959BE" w:rsidRPr="00534D80" w:rsidRDefault="000959BE" w:rsidP="000959BE">
      <w:pPr>
        <w:spacing w:after="0" w:line="240" w:lineRule="auto"/>
        <w:rPr>
          <w:rFonts w:cs="Times New Roman"/>
          <w:sz w:val="12"/>
        </w:rPr>
      </w:pPr>
    </w:p>
    <w:p w14:paraId="7EBFBBA5" w14:textId="06B98D52" w:rsidR="000959BE" w:rsidRDefault="000959BE" w:rsidP="000959B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Au cours de sa carrière, de nombreuses universités canadiennes et étrangères lui ont décerné des doctorats honoris causa, dont ses Alma mater, l’Université du Sacré-Cœur, à Bathurst, et l’Université Laval, à Québec. Il fut nommé Membre du Conseil privé de la reine, Compagnon de l’Ordre du Canada, Membre de l’Ordre du Nouveau-Brunswick et Commandeur de l’Ordre National de la Légion d’honneur de France.</w:t>
      </w:r>
    </w:p>
    <w:p w14:paraId="1C8EB4FC" w14:textId="77777777" w:rsidR="000959BE" w:rsidRDefault="000959BE" w:rsidP="000959BE">
      <w:pPr>
        <w:spacing w:after="0" w:line="240" w:lineRule="auto"/>
        <w:jc w:val="both"/>
        <w:rPr>
          <w:rFonts w:cs="Times New Roman"/>
        </w:rPr>
      </w:pPr>
    </w:p>
    <w:p w14:paraId="29C1EDC2" w14:textId="7B9409E4" w:rsidR="000959BE" w:rsidRDefault="000959BE" w:rsidP="003A5B18">
      <w:pPr>
        <w:spacing w:after="0" w:line="240" w:lineRule="auto"/>
        <w:jc w:val="both"/>
        <w:rPr>
          <w:rFonts w:cs="Times New Roman"/>
        </w:rPr>
        <w:sectPr w:rsidR="000959BE" w:rsidSect="000959B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995" w:right="910" w:bottom="995" w:left="91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26"/>
        </w:sectPr>
      </w:pPr>
      <w:r>
        <w:rPr>
          <w:rFonts w:cs="Times New Roman"/>
        </w:rPr>
        <w:t xml:space="preserve">De son premier mariage avec feue Lorraine Savoie, de </w:t>
      </w:r>
      <w:proofErr w:type="spellStart"/>
      <w:r>
        <w:rPr>
          <w:rFonts w:cs="Times New Roman"/>
        </w:rPr>
        <w:t>Néguac</w:t>
      </w:r>
      <w:proofErr w:type="spellEnd"/>
      <w:r>
        <w:rPr>
          <w:rFonts w:cs="Times New Roman"/>
        </w:rPr>
        <w:t>, il a eu trois fils et une fille. L’ancien premier ministre et sénateur, qui s’était remarié avec Jacqueline Clément, s’est éteint le</w:t>
      </w:r>
      <w:r w:rsidR="003A5B18">
        <w:rPr>
          <w:rFonts w:cs="Times New Roman"/>
        </w:rPr>
        <w:t xml:space="preserve"> 6</w:t>
      </w:r>
      <w:r w:rsidR="00352395">
        <w:rPr>
          <w:rFonts w:cs="Times New Roman"/>
        </w:rPr>
        <w:t xml:space="preserve"> </w:t>
      </w:r>
      <w:r w:rsidR="003A5B18">
        <w:rPr>
          <w:rFonts w:cs="Times New Roman"/>
        </w:rPr>
        <w:t xml:space="preserve">janvier 2005.                                                                  </w:t>
      </w:r>
    </w:p>
    <w:p w14:paraId="5F972736" w14:textId="73462538" w:rsidR="00D4074E" w:rsidRDefault="00D4074E" w:rsidP="003C2896">
      <w:pPr>
        <w:spacing w:before="240" w:after="0" w:line="240" w:lineRule="auto"/>
        <w:jc w:val="center"/>
        <w:rPr>
          <w:rFonts w:cs="Times New Roman"/>
        </w:rPr>
      </w:pPr>
      <w:r w:rsidRPr="000959BE">
        <w:rPr>
          <w:rFonts w:cs="Times New Roman"/>
          <w:i/>
          <w:sz w:val="16"/>
        </w:rPr>
        <w:t>Source photos; Centre d’études acadiennes Anselme-Chiasson (Pb1-525a / E40179)</w:t>
      </w:r>
    </w:p>
    <w:p w14:paraId="001D925B" w14:textId="128B87D4" w:rsidR="00D4074E" w:rsidRPr="00D4074E" w:rsidRDefault="00D4074E" w:rsidP="00D4074E">
      <w:pPr>
        <w:jc w:val="right"/>
        <w:rPr>
          <w:lang w:eastAsia="fr-CA"/>
        </w:rPr>
        <w:sectPr w:rsidR="00D4074E" w:rsidRPr="00D4074E" w:rsidSect="000959BE">
          <w:footerReference w:type="default" r:id="rId19"/>
          <w:footerReference w:type="first" r:id="rId20"/>
          <w:type w:val="continuous"/>
          <w:pgSz w:w="12240" w:h="15840" w:code="1"/>
          <w:pgMar w:top="567" w:right="907" w:bottom="992" w:left="907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26"/>
        </w:sectPr>
      </w:pPr>
    </w:p>
    <w:p w14:paraId="2997EB27" w14:textId="3E1533DF" w:rsidR="00EC64E7" w:rsidRDefault="00C41423" w:rsidP="00C41423">
      <w:pPr>
        <w:tabs>
          <w:tab w:val="left" w:pos="4980"/>
        </w:tabs>
        <w:jc w:val="both"/>
        <w:rPr>
          <w:rFonts w:eastAsia="Times New Roman" w:cs="Times New Roman"/>
          <w:szCs w:val="22"/>
          <w:lang w:eastAsia="fr-CA"/>
        </w:rPr>
      </w:pPr>
      <w:r>
        <w:rPr>
          <w:rFonts w:eastAsia="Times New Roman" w:cs="Times New Roman"/>
          <w:noProof/>
          <w:sz w:val="28"/>
          <w:szCs w:val="22"/>
          <w:lang w:eastAsia="fr-CA"/>
        </w:rPr>
        <w:lastRenderedPageBreak/>
        <w:drawing>
          <wp:anchor distT="0" distB="0" distL="114300" distR="114300" simplePos="0" relativeHeight="251658240" behindDoc="0" locked="0" layoutInCell="1" allowOverlap="1" wp14:anchorId="4BE6A2BC" wp14:editId="4FEEE965">
            <wp:simplePos x="0" y="0"/>
            <wp:positionH relativeFrom="margin">
              <wp:posOffset>-48260</wp:posOffset>
            </wp:positionH>
            <wp:positionV relativeFrom="margin">
              <wp:posOffset>-137160</wp:posOffset>
            </wp:positionV>
            <wp:extent cx="1876425" cy="2363470"/>
            <wp:effectExtent l="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B1_525a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363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5B0">
        <w:rPr>
          <w:rFonts w:eastAsia="Times New Roman" w:cs="Times New Roman"/>
          <w:noProof/>
          <w:szCs w:val="22"/>
          <w:lang w:eastAsia="fr-CA"/>
        </w:rPr>
        <w:drawing>
          <wp:anchor distT="0" distB="0" distL="114300" distR="114300" simplePos="0" relativeHeight="251658242" behindDoc="1" locked="0" layoutInCell="1" allowOverlap="1" wp14:anchorId="5B19D0EB" wp14:editId="35E02076">
            <wp:simplePos x="0" y="0"/>
            <wp:positionH relativeFrom="margin">
              <wp:posOffset>-1447800</wp:posOffset>
            </wp:positionH>
            <wp:positionV relativeFrom="paragraph">
              <wp:posOffset>-281940</wp:posOffset>
            </wp:positionV>
            <wp:extent cx="8479790" cy="3345180"/>
            <wp:effectExtent l="0" t="38100" r="0" b="4572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edit_3_4270695663.png"/>
                    <pic:cNvPicPr/>
                  </pic:nvPicPr>
                  <pic:blipFill>
                    <a:blip r:embed="rId22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05" cy="3349604"/>
                    </a:xfrm>
                    <a:prstGeom prst="rect">
                      <a:avLst/>
                    </a:prstGeom>
                    <a:effectLst>
                      <a:glow rad="127000">
                        <a:schemeClr val="bg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5B0">
        <w:rPr>
          <w:rFonts w:eastAsia="Times New Roman" w:cs="Times New Roman"/>
          <w:szCs w:val="22"/>
          <w:lang w:eastAsia="fr-CA"/>
        </w:rPr>
        <w:tab/>
      </w:r>
    </w:p>
    <w:p w14:paraId="3A4F426A" w14:textId="77777777" w:rsidR="00C41423" w:rsidRDefault="00C41423" w:rsidP="00EC64E7">
      <w:pPr>
        <w:jc w:val="both"/>
        <w:rPr>
          <w:rFonts w:eastAsia="Times New Roman" w:cs="Times New Roman"/>
          <w:szCs w:val="22"/>
          <w:lang w:eastAsia="fr-CA"/>
        </w:rPr>
      </w:pPr>
    </w:p>
    <w:p w14:paraId="5858C175" w14:textId="67DA0775" w:rsidR="00272BA1" w:rsidRPr="00320090" w:rsidRDefault="00CD37FA" w:rsidP="00EC64E7">
      <w:pPr>
        <w:jc w:val="both"/>
        <w:rPr>
          <w:rFonts w:eastAsia="Times New Roman" w:cs="Times New Roman"/>
          <w:sz w:val="22"/>
          <w:szCs w:val="22"/>
          <w:lang w:eastAsia="fr-CA"/>
        </w:rPr>
      </w:pPr>
      <w:r w:rsidRPr="00320090">
        <w:rPr>
          <w:rFonts w:eastAsia="Times New Roman" w:cs="Times New Roman"/>
          <w:sz w:val="22"/>
          <w:szCs w:val="22"/>
          <w:lang w:eastAsia="fr-CA"/>
        </w:rPr>
        <w:t>Attribué pour la première fois en 1992</w:t>
      </w:r>
      <w:r w:rsidR="00822173" w:rsidRPr="00320090">
        <w:rPr>
          <w:rFonts w:eastAsia="Times New Roman" w:cs="Times New Roman"/>
          <w:sz w:val="22"/>
          <w:szCs w:val="22"/>
          <w:lang w:eastAsia="fr-CA"/>
        </w:rPr>
        <w:t xml:space="preserve"> par </w:t>
      </w:r>
      <w:r w:rsidR="00822173" w:rsidRPr="00320090">
        <w:rPr>
          <w:rFonts w:eastAsia="Times New Roman" w:cs="Times New Roman"/>
          <w:b/>
          <w:i/>
          <w:sz w:val="22"/>
          <w:szCs w:val="22"/>
          <w:lang w:eastAsia="fr-CA"/>
        </w:rPr>
        <w:t>l’Association francophone des municipalités du Nouveau-Brunswick</w:t>
      </w:r>
      <w:r w:rsidRPr="00320090">
        <w:rPr>
          <w:rFonts w:eastAsia="Times New Roman" w:cs="Times New Roman"/>
          <w:sz w:val="22"/>
          <w:szCs w:val="22"/>
          <w:lang w:eastAsia="fr-CA"/>
        </w:rPr>
        <w:t xml:space="preserve">, le </w:t>
      </w:r>
      <w:r w:rsidR="00822173" w:rsidRPr="00320090">
        <w:rPr>
          <w:rFonts w:eastAsia="Times New Roman" w:cs="Times New Roman"/>
          <w:b/>
          <w:i/>
          <w:sz w:val="22"/>
          <w:szCs w:val="22"/>
          <w:lang w:eastAsia="fr-CA"/>
        </w:rPr>
        <w:t>P</w:t>
      </w:r>
      <w:r w:rsidRPr="00320090">
        <w:rPr>
          <w:rFonts w:eastAsia="Times New Roman" w:cs="Times New Roman"/>
          <w:b/>
          <w:i/>
          <w:sz w:val="22"/>
          <w:szCs w:val="22"/>
          <w:lang w:eastAsia="fr-CA"/>
        </w:rPr>
        <w:t>rix</w:t>
      </w:r>
      <w:r w:rsidR="008634E3" w:rsidRPr="00320090">
        <w:rPr>
          <w:rFonts w:eastAsia="Times New Roman" w:cs="Times New Roman"/>
          <w:b/>
          <w:i/>
          <w:sz w:val="22"/>
          <w:szCs w:val="22"/>
          <w:lang w:eastAsia="fr-CA"/>
        </w:rPr>
        <w:t xml:space="preserve"> </w:t>
      </w:r>
      <w:r w:rsidRPr="00320090">
        <w:rPr>
          <w:rFonts w:eastAsia="Times New Roman" w:cs="Times New Roman"/>
          <w:b/>
          <w:i/>
          <w:sz w:val="22"/>
          <w:szCs w:val="22"/>
          <w:lang w:eastAsia="fr-CA"/>
        </w:rPr>
        <w:t>Louis-J.-Robichaud</w:t>
      </w:r>
      <w:r w:rsidRPr="00320090">
        <w:rPr>
          <w:rFonts w:eastAsia="Times New Roman" w:cs="Times New Roman"/>
          <w:sz w:val="22"/>
          <w:szCs w:val="22"/>
          <w:lang w:eastAsia="fr-CA"/>
        </w:rPr>
        <w:t xml:space="preserve"> vise à reconnaître la contribution exceptionnelle d’un(e) ancien</w:t>
      </w:r>
      <w:r w:rsidR="00E40B74" w:rsidRPr="00320090">
        <w:rPr>
          <w:rFonts w:eastAsia="Times New Roman" w:cs="Times New Roman"/>
          <w:sz w:val="22"/>
          <w:szCs w:val="22"/>
          <w:lang w:eastAsia="fr-CA"/>
        </w:rPr>
        <w:t>.</w:t>
      </w:r>
      <w:r w:rsidRPr="00320090">
        <w:rPr>
          <w:rFonts w:eastAsia="Times New Roman" w:cs="Times New Roman"/>
          <w:sz w:val="22"/>
          <w:szCs w:val="22"/>
          <w:lang w:eastAsia="fr-CA"/>
        </w:rPr>
        <w:t xml:space="preserve">ne </w:t>
      </w:r>
      <w:proofErr w:type="spellStart"/>
      <w:proofErr w:type="gramStart"/>
      <w:r w:rsidRPr="00320090">
        <w:rPr>
          <w:rFonts w:eastAsia="Times New Roman" w:cs="Times New Roman"/>
          <w:sz w:val="22"/>
          <w:szCs w:val="22"/>
          <w:lang w:eastAsia="fr-CA"/>
        </w:rPr>
        <w:t>élu</w:t>
      </w:r>
      <w:r w:rsidR="00E40B74" w:rsidRPr="00320090">
        <w:rPr>
          <w:rFonts w:eastAsia="Times New Roman" w:cs="Times New Roman"/>
          <w:sz w:val="22"/>
          <w:szCs w:val="22"/>
          <w:lang w:eastAsia="fr-CA"/>
        </w:rPr>
        <w:t>.</w:t>
      </w:r>
      <w:r w:rsidRPr="00320090">
        <w:rPr>
          <w:rFonts w:eastAsia="Times New Roman" w:cs="Times New Roman"/>
          <w:sz w:val="22"/>
          <w:szCs w:val="22"/>
          <w:lang w:eastAsia="fr-CA"/>
        </w:rPr>
        <w:t>e</w:t>
      </w:r>
      <w:proofErr w:type="spellEnd"/>
      <w:proofErr w:type="gramEnd"/>
      <w:r w:rsidRPr="00320090">
        <w:rPr>
          <w:rFonts w:eastAsia="Times New Roman" w:cs="Times New Roman"/>
          <w:sz w:val="22"/>
          <w:szCs w:val="22"/>
          <w:lang w:eastAsia="fr-CA"/>
        </w:rPr>
        <w:t xml:space="preserve"> </w:t>
      </w:r>
      <w:proofErr w:type="spellStart"/>
      <w:r w:rsidRPr="00320090">
        <w:rPr>
          <w:rFonts w:eastAsia="Times New Roman" w:cs="Times New Roman"/>
          <w:sz w:val="22"/>
          <w:szCs w:val="22"/>
          <w:lang w:eastAsia="fr-CA"/>
        </w:rPr>
        <w:t>municipal</w:t>
      </w:r>
      <w:r w:rsidR="00E40B74" w:rsidRPr="00320090">
        <w:rPr>
          <w:rFonts w:eastAsia="Times New Roman" w:cs="Times New Roman"/>
          <w:sz w:val="22"/>
          <w:szCs w:val="22"/>
          <w:lang w:eastAsia="fr-CA"/>
        </w:rPr>
        <w:t>.</w:t>
      </w:r>
      <w:r w:rsidRPr="00320090">
        <w:rPr>
          <w:rFonts w:eastAsia="Times New Roman" w:cs="Times New Roman"/>
          <w:sz w:val="22"/>
          <w:szCs w:val="22"/>
          <w:lang w:eastAsia="fr-CA"/>
        </w:rPr>
        <w:t>e</w:t>
      </w:r>
      <w:proofErr w:type="spellEnd"/>
      <w:r w:rsidRPr="00320090">
        <w:rPr>
          <w:rFonts w:eastAsia="Times New Roman" w:cs="Times New Roman"/>
          <w:sz w:val="22"/>
          <w:szCs w:val="22"/>
          <w:lang w:eastAsia="fr-CA"/>
        </w:rPr>
        <w:t xml:space="preserve"> quant au développement de sa collectivité, de sa région et de </w:t>
      </w:r>
      <w:r w:rsidR="00272BA1" w:rsidRPr="00320090">
        <w:rPr>
          <w:rFonts w:eastAsia="Times New Roman" w:cs="Times New Roman"/>
          <w:sz w:val="22"/>
          <w:szCs w:val="22"/>
          <w:lang w:eastAsia="fr-CA"/>
        </w:rPr>
        <w:t>sa province</w:t>
      </w:r>
      <w:r w:rsidRPr="00320090">
        <w:rPr>
          <w:rFonts w:eastAsia="Times New Roman" w:cs="Times New Roman"/>
          <w:sz w:val="22"/>
          <w:szCs w:val="22"/>
          <w:lang w:eastAsia="fr-CA"/>
        </w:rPr>
        <w:t xml:space="preserve">. Cet apport s’est manifesté soit par le biais d’une initiative particulière, soit par le leadership et le savoir-faire démontrés dans le cadre de ses fonctions. Par ailleurs, cette récompense valorise le rôle des </w:t>
      </w:r>
      <w:proofErr w:type="spellStart"/>
      <w:r w:rsidRPr="00320090">
        <w:rPr>
          <w:rFonts w:eastAsia="Times New Roman" w:cs="Times New Roman"/>
          <w:sz w:val="22"/>
          <w:szCs w:val="22"/>
          <w:lang w:eastAsia="fr-CA"/>
        </w:rPr>
        <w:t>élu.</w:t>
      </w:r>
      <w:proofErr w:type="gramStart"/>
      <w:r w:rsidRPr="00320090">
        <w:rPr>
          <w:rFonts w:eastAsia="Times New Roman" w:cs="Times New Roman"/>
          <w:sz w:val="22"/>
          <w:szCs w:val="22"/>
          <w:lang w:eastAsia="fr-CA"/>
        </w:rPr>
        <w:t>e.s</w:t>
      </w:r>
      <w:proofErr w:type="spellEnd"/>
      <w:proofErr w:type="gramEnd"/>
      <w:r w:rsidRPr="00320090">
        <w:rPr>
          <w:rFonts w:eastAsia="Times New Roman" w:cs="Times New Roman"/>
          <w:sz w:val="22"/>
          <w:szCs w:val="22"/>
          <w:lang w:eastAsia="fr-CA"/>
        </w:rPr>
        <w:t xml:space="preserve"> municipaux dans le développement et l’épanouissement de la communauté acadienne et francophone du Nouveau-Brunswick.</w:t>
      </w:r>
    </w:p>
    <w:p w14:paraId="23A7CB11" w14:textId="7D5B4606" w:rsidR="00320090" w:rsidRPr="00320090" w:rsidRDefault="00E60AD9" w:rsidP="00E60AD9">
      <w:pPr>
        <w:tabs>
          <w:tab w:val="left" w:pos="6507"/>
        </w:tabs>
        <w:spacing w:after="0" w:line="360" w:lineRule="auto"/>
        <w:rPr>
          <w:rFonts w:eastAsia="Times New Roman" w:cs="Times New Roman"/>
          <w:b/>
          <w:sz w:val="22"/>
          <w:szCs w:val="22"/>
          <w:lang w:eastAsia="fr-CA"/>
        </w:rPr>
      </w:pPr>
      <w:r>
        <w:rPr>
          <w:rFonts w:eastAsia="Times New Roman" w:cs="Times New Roman"/>
          <w:b/>
          <w:sz w:val="22"/>
          <w:szCs w:val="22"/>
          <w:lang w:eastAsia="fr-CA"/>
        </w:rPr>
        <w:tab/>
      </w:r>
    </w:p>
    <w:p w14:paraId="068CECF8" w14:textId="3148D4F6" w:rsidR="00CD37FA" w:rsidRPr="00320090" w:rsidRDefault="00CD37FA" w:rsidP="00C41423">
      <w:pPr>
        <w:tabs>
          <w:tab w:val="left" w:pos="5496"/>
        </w:tabs>
        <w:spacing w:after="0" w:line="360" w:lineRule="auto"/>
        <w:rPr>
          <w:rFonts w:eastAsia="Times New Roman" w:cs="Times New Roman"/>
          <w:b/>
          <w:sz w:val="22"/>
          <w:szCs w:val="22"/>
          <w:lang w:eastAsia="fr-CA"/>
        </w:rPr>
      </w:pPr>
      <w:r w:rsidRPr="00E60AD9">
        <w:rPr>
          <w:rFonts w:eastAsia="Times New Roman" w:cs="Times New Roman"/>
          <w:b/>
          <w:sz w:val="28"/>
          <w:szCs w:val="28"/>
          <w:lang w:eastAsia="fr-CA"/>
        </w:rPr>
        <w:t>Critères de sélection</w:t>
      </w:r>
      <w:r w:rsidRPr="00E60AD9">
        <w:rPr>
          <w:rFonts w:eastAsia="Times New Roman" w:cs="Times New Roman"/>
          <w:sz w:val="28"/>
          <w:szCs w:val="28"/>
          <w:lang w:eastAsia="fr-CA"/>
        </w:rPr>
        <w:t> :</w:t>
      </w:r>
      <w:r w:rsidR="008044EA" w:rsidRPr="00320090">
        <w:rPr>
          <w:rFonts w:eastAsia="Times New Roman" w:cs="Times New Roman"/>
          <w:sz w:val="22"/>
          <w:szCs w:val="22"/>
          <w:lang w:eastAsia="fr-CA"/>
        </w:rPr>
        <w:tab/>
      </w:r>
    </w:p>
    <w:p w14:paraId="676B90E0" w14:textId="77777777" w:rsidR="00CD37FA" w:rsidRPr="00320090" w:rsidRDefault="00CD37FA" w:rsidP="00CD37FA">
      <w:pPr>
        <w:numPr>
          <w:ilvl w:val="0"/>
          <w:numId w:val="1"/>
        </w:numPr>
        <w:spacing w:after="0" w:line="240" w:lineRule="auto"/>
        <w:ind w:left="714" w:right="283" w:hanging="357"/>
        <w:contextualSpacing/>
        <w:jc w:val="both"/>
        <w:rPr>
          <w:rFonts w:eastAsia="Times New Roman" w:cs="Times New Roman"/>
          <w:sz w:val="22"/>
          <w:szCs w:val="22"/>
          <w:lang w:eastAsia="fr-CA"/>
        </w:rPr>
      </w:pPr>
      <w:r w:rsidRPr="00320090">
        <w:rPr>
          <w:rFonts w:eastAsia="Times New Roman" w:cs="Times New Roman"/>
          <w:sz w:val="22"/>
          <w:szCs w:val="22"/>
          <w:lang w:eastAsia="fr-CA"/>
        </w:rPr>
        <w:t>Contribution au développement de la municipalité et de la communauté.</w:t>
      </w:r>
    </w:p>
    <w:p w14:paraId="24A1D6B7" w14:textId="77777777" w:rsidR="00CD37FA" w:rsidRPr="00320090" w:rsidRDefault="00CD37FA" w:rsidP="00CD37FA">
      <w:pPr>
        <w:numPr>
          <w:ilvl w:val="0"/>
          <w:numId w:val="1"/>
        </w:numPr>
        <w:spacing w:after="0" w:line="240" w:lineRule="auto"/>
        <w:ind w:left="714" w:right="283" w:hanging="357"/>
        <w:contextualSpacing/>
        <w:jc w:val="both"/>
        <w:rPr>
          <w:rFonts w:eastAsia="Times New Roman" w:cs="Times New Roman"/>
          <w:sz w:val="22"/>
          <w:szCs w:val="22"/>
          <w:lang w:eastAsia="fr-CA"/>
        </w:rPr>
      </w:pPr>
      <w:r w:rsidRPr="00320090">
        <w:rPr>
          <w:rFonts w:eastAsia="Times New Roman" w:cs="Times New Roman"/>
          <w:sz w:val="22"/>
          <w:szCs w:val="22"/>
          <w:lang w:eastAsia="fr-CA"/>
        </w:rPr>
        <w:t>Contribution à l’épanouissement et au rayonnement de la langue française et de la culture acadienne.</w:t>
      </w:r>
    </w:p>
    <w:p w14:paraId="6FB6EF30" w14:textId="77777777" w:rsidR="00CD37FA" w:rsidRPr="00320090" w:rsidRDefault="00CD37FA" w:rsidP="00CD37FA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eastAsia="Times New Roman" w:cs="Times New Roman"/>
          <w:sz w:val="22"/>
          <w:szCs w:val="22"/>
          <w:lang w:eastAsia="fr-CA"/>
        </w:rPr>
      </w:pPr>
      <w:r w:rsidRPr="00320090">
        <w:rPr>
          <w:rFonts w:eastAsia="Times New Roman" w:cs="Times New Roman"/>
          <w:sz w:val="22"/>
          <w:szCs w:val="22"/>
          <w:lang w:eastAsia="fr-CA"/>
        </w:rPr>
        <w:t>Contribution au monde municipal, notamment par l’engagement au sein de regroupements municipaux ou de comités spéciaux reliés au milieu municipal.</w:t>
      </w:r>
    </w:p>
    <w:p w14:paraId="5802F3EE" w14:textId="77777777" w:rsidR="00CD37FA" w:rsidRPr="00320090" w:rsidRDefault="00CD37FA" w:rsidP="00895B5C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eastAsia="Times New Roman" w:cs="Times New Roman"/>
          <w:sz w:val="22"/>
          <w:szCs w:val="22"/>
          <w:lang w:eastAsia="fr-CA"/>
        </w:rPr>
      </w:pPr>
      <w:r w:rsidRPr="00320090">
        <w:rPr>
          <w:rFonts w:eastAsia="Times New Roman" w:cs="Times New Roman"/>
          <w:sz w:val="22"/>
          <w:szCs w:val="22"/>
          <w:lang w:eastAsia="fr-CA"/>
        </w:rPr>
        <w:t>Effet de l’engagement municipal du ou de la candidate sur le développement social, économique et culturel de sa communauté, de sa région, de la province et du pays.</w:t>
      </w:r>
    </w:p>
    <w:p w14:paraId="0454D618" w14:textId="77777777" w:rsidR="00895B5C" w:rsidRPr="00320090" w:rsidRDefault="00895B5C" w:rsidP="00895B5C">
      <w:pPr>
        <w:spacing w:after="0" w:line="240" w:lineRule="auto"/>
        <w:ind w:left="720" w:right="283"/>
        <w:contextualSpacing/>
        <w:jc w:val="both"/>
        <w:rPr>
          <w:rFonts w:eastAsia="Times New Roman" w:cs="Times New Roman"/>
          <w:sz w:val="22"/>
          <w:szCs w:val="22"/>
          <w:lang w:eastAsia="fr-CA"/>
        </w:rPr>
      </w:pPr>
    </w:p>
    <w:p w14:paraId="45A60806" w14:textId="54798EA3" w:rsidR="00CD37FA" w:rsidRPr="00320090" w:rsidRDefault="00CD37FA" w:rsidP="00B27B92">
      <w:pPr>
        <w:tabs>
          <w:tab w:val="left" w:pos="4828"/>
        </w:tabs>
        <w:spacing w:after="0" w:line="360" w:lineRule="auto"/>
        <w:jc w:val="both"/>
        <w:rPr>
          <w:rFonts w:eastAsia="Times New Roman" w:cs="Times New Roman"/>
          <w:b/>
          <w:sz w:val="22"/>
          <w:szCs w:val="22"/>
          <w:lang w:eastAsia="fr-CA"/>
        </w:rPr>
      </w:pPr>
      <w:r w:rsidRPr="00E60AD9">
        <w:rPr>
          <w:rFonts w:eastAsia="Times New Roman" w:cs="Times New Roman"/>
          <w:b/>
          <w:sz w:val="28"/>
          <w:szCs w:val="28"/>
          <w:lang w:eastAsia="fr-CA"/>
        </w:rPr>
        <w:t>Dossier de candidature :</w:t>
      </w:r>
      <w:r w:rsidR="00B27B92" w:rsidRPr="00320090">
        <w:rPr>
          <w:rFonts w:eastAsia="Times New Roman" w:cs="Times New Roman"/>
          <w:b/>
          <w:sz w:val="22"/>
          <w:szCs w:val="22"/>
          <w:lang w:eastAsia="fr-CA"/>
        </w:rPr>
        <w:tab/>
      </w:r>
    </w:p>
    <w:p w14:paraId="0D8E9597" w14:textId="77777777" w:rsidR="00CD37FA" w:rsidRPr="00320090" w:rsidRDefault="00CD37FA" w:rsidP="00CD37FA">
      <w:pPr>
        <w:spacing w:after="0" w:line="240" w:lineRule="auto"/>
        <w:ind w:left="283" w:right="283"/>
        <w:jc w:val="both"/>
        <w:rPr>
          <w:rFonts w:eastAsia="Times New Roman" w:cs="Times New Roman"/>
          <w:sz w:val="22"/>
          <w:szCs w:val="22"/>
          <w:lang w:eastAsia="fr-CA"/>
        </w:rPr>
      </w:pPr>
      <w:r w:rsidRPr="00320090">
        <w:rPr>
          <w:rFonts w:eastAsia="Times New Roman" w:cs="Times New Roman"/>
          <w:sz w:val="22"/>
          <w:szCs w:val="22"/>
          <w:lang w:eastAsia="fr-CA"/>
        </w:rPr>
        <w:t>Le dossier de candidature devra être dûment rempli et soumis à l’AFMNB par voie électronique. Les candidatures seront évaluées selon les critères suivants :</w:t>
      </w:r>
    </w:p>
    <w:p w14:paraId="320D794E" w14:textId="77777777" w:rsidR="00CD37FA" w:rsidRPr="00320090" w:rsidRDefault="00CD37FA" w:rsidP="00CD37FA">
      <w:pPr>
        <w:spacing w:after="0" w:line="240" w:lineRule="auto"/>
        <w:ind w:left="720" w:right="709"/>
        <w:jc w:val="both"/>
        <w:rPr>
          <w:rFonts w:eastAsia="Times New Roman" w:cs="Times New Roman"/>
          <w:sz w:val="22"/>
          <w:szCs w:val="22"/>
          <w:lang w:eastAsia="fr-CA"/>
        </w:rPr>
      </w:pPr>
      <w:r w:rsidRPr="00320090">
        <w:rPr>
          <w:rFonts w:eastAsia="Times New Roman" w:cs="Times New Roman"/>
          <w:sz w:val="22"/>
          <w:szCs w:val="22"/>
          <w:lang w:eastAsia="fr-CA"/>
        </w:rPr>
        <w:t xml:space="preserve"> </w:t>
      </w:r>
    </w:p>
    <w:p w14:paraId="49F368B2" w14:textId="751B4B06" w:rsidR="00CD37FA" w:rsidRPr="00320090" w:rsidRDefault="00CD37FA" w:rsidP="00CD37FA">
      <w:pPr>
        <w:numPr>
          <w:ilvl w:val="0"/>
          <w:numId w:val="1"/>
        </w:numPr>
        <w:spacing w:after="0" w:line="240" w:lineRule="auto"/>
        <w:ind w:left="714" w:right="283" w:hanging="357"/>
        <w:contextualSpacing/>
        <w:jc w:val="both"/>
        <w:rPr>
          <w:rFonts w:eastAsia="Times New Roman" w:cs="Times New Roman"/>
          <w:sz w:val="22"/>
          <w:szCs w:val="22"/>
          <w:lang w:eastAsia="fr-CA"/>
        </w:rPr>
      </w:pPr>
      <w:r w:rsidRPr="00320090">
        <w:rPr>
          <w:rFonts w:eastAsia="Times New Roman" w:cs="Times New Roman"/>
          <w:sz w:val="22"/>
          <w:szCs w:val="22"/>
          <w:lang w:eastAsia="fr-CA"/>
        </w:rPr>
        <w:t>Contribution au développement de la municipalité</w:t>
      </w:r>
      <w:r w:rsidR="00320090" w:rsidRPr="00320090">
        <w:rPr>
          <w:rFonts w:eastAsia="Times New Roman" w:cs="Times New Roman"/>
          <w:sz w:val="22"/>
          <w:szCs w:val="22"/>
          <w:lang w:eastAsia="fr-CA"/>
        </w:rPr>
        <w:t>;</w:t>
      </w:r>
    </w:p>
    <w:p w14:paraId="1A0459D2" w14:textId="0C6C7A1D" w:rsidR="00CD37FA" w:rsidRPr="00320090" w:rsidRDefault="00CD37FA" w:rsidP="00CD37FA">
      <w:pPr>
        <w:numPr>
          <w:ilvl w:val="0"/>
          <w:numId w:val="1"/>
        </w:numPr>
        <w:spacing w:after="0" w:line="240" w:lineRule="auto"/>
        <w:ind w:left="714" w:right="283" w:hanging="357"/>
        <w:contextualSpacing/>
        <w:jc w:val="both"/>
        <w:rPr>
          <w:rFonts w:eastAsia="Times New Roman" w:cs="Times New Roman"/>
          <w:sz w:val="22"/>
          <w:szCs w:val="22"/>
          <w:lang w:eastAsia="fr-CA"/>
        </w:rPr>
      </w:pPr>
      <w:r w:rsidRPr="00320090">
        <w:rPr>
          <w:rFonts w:eastAsia="Times New Roman" w:cs="Times New Roman"/>
          <w:sz w:val="22"/>
          <w:szCs w:val="22"/>
          <w:lang w:eastAsia="fr-CA"/>
        </w:rPr>
        <w:t>Contribution à l’épanouissement et au rayonnement de la langue française et de la culture acadienne</w:t>
      </w:r>
      <w:r w:rsidR="00320090" w:rsidRPr="00320090">
        <w:rPr>
          <w:rFonts w:eastAsia="Times New Roman" w:cs="Times New Roman"/>
          <w:sz w:val="22"/>
          <w:szCs w:val="22"/>
          <w:lang w:eastAsia="fr-CA"/>
        </w:rPr>
        <w:t>;</w:t>
      </w:r>
    </w:p>
    <w:p w14:paraId="33F68902" w14:textId="530E243D" w:rsidR="00CD37FA" w:rsidRPr="00320090" w:rsidRDefault="00CD37FA" w:rsidP="00CD37FA">
      <w:pPr>
        <w:numPr>
          <w:ilvl w:val="0"/>
          <w:numId w:val="1"/>
        </w:numPr>
        <w:spacing w:after="0" w:line="240" w:lineRule="auto"/>
        <w:ind w:left="714" w:right="283" w:hanging="357"/>
        <w:contextualSpacing/>
        <w:jc w:val="both"/>
        <w:rPr>
          <w:rFonts w:eastAsia="Times New Roman" w:cs="Times New Roman"/>
          <w:sz w:val="22"/>
          <w:szCs w:val="22"/>
          <w:lang w:eastAsia="fr-CA"/>
        </w:rPr>
      </w:pPr>
      <w:r w:rsidRPr="00320090">
        <w:rPr>
          <w:rFonts w:eastAsia="Times New Roman" w:cs="Times New Roman"/>
          <w:sz w:val="22"/>
          <w:szCs w:val="22"/>
          <w:lang w:eastAsia="fr-CA"/>
        </w:rPr>
        <w:t>Contribution au monde municipal</w:t>
      </w:r>
      <w:r w:rsidR="00320090" w:rsidRPr="00320090">
        <w:rPr>
          <w:rFonts w:eastAsia="Times New Roman" w:cs="Times New Roman"/>
          <w:sz w:val="22"/>
          <w:szCs w:val="22"/>
          <w:lang w:eastAsia="fr-CA"/>
        </w:rPr>
        <w:t>;</w:t>
      </w:r>
    </w:p>
    <w:p w14:paraId="13F2E2A7" w14:textId="77777777" w:rsidR="00CD37FA" w:rsidRPr="00320090" w:rsidRDefault="00CD37FA" w:rsidP="00CD37FA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eastAsia="Times New Roman" w:cs="Times New Roman"/>
          <w:sz w:val="22"/>
          <w:szCs w:val="22"/>
          <w:lang w:eastAsia="fr-CA"/>
        </w:rPr>
      </w:pPr>
      <w:r w:rsidRPr="00320090">
        <w:rPr>
          <w:rFonts w:eastAsia="Times New Roman" w:cs="Times New Roman"/>
          <w:sz w:val="22"/>
          <w:szCs w:val="22"/>
          <w:lang w:eastAsia="fr-CA"/>
        </w:rPr>
        <w:t>Contribution au développement :</w:t>
      </w:r>
    </w:p>
    <w:p w14:paraId="67EDDABC" w14:textId="77777777" w:rsidR="00CD37FA" w:rsidRPr="00320090" w:rsidRDefault="00CD37FA" w:rsidP="00CD37FA">
      <w:pPr>
        <w:numPr>
          <w:ilvl w:val="1"/>
          <w:numId w:val="1"/>
        </w:numPr>
        <w:spacing w:after="0" w:line="240" w:lineRule="auto"/>
        <w:ind w:right="283"/>
        <w:contextualSpacing/>
        <w:jc w:val="both"/>
        <w:rPr>
          <w:rFonts w:eastAsia="Times New Roman" w:cs="Times New Roman"/>
          <w:sz w:val="22"/>
          <w:szCs w:val="22"/>
          <w:lang w:eastAsia="fr-CA"/>
        </w:rPr>
      </w:pPr>
      <w:r w:rsidRPr="00320090">
        <w:rPr>
          <w:rFonts w:eastAsia="Times New Roman" w:cs="Times New Roman"/>
          <w:sz w:val="22"/>
          <w:szCs w:val="22"/>
          <w:lang w:eastAsia="fr-CA"/>
        </w:rPr>
        <w:t>de sa communauté locale</w:t>
      </w:r>
    </w:p>
    <w:p w14:paraId="2AED55BC" w14:textId="77777777" w:rsidR="00CD37FA" w:rsidRPr="00320090" w:rsidRDefault="00CD37FA" w:rsidP="00CD37FA">
      <w:pPr>
        <w:numPr>
          <w:ilvl w:val="1"/>
          <w:numId w:val="1"/>
        </w:numPr>
        <w:spacing w:after="0" w:line="240" w:lineRule="auto"/>
        <w:ind w:right="283"/>
        <w:contextualSpacing/>
        <w:jc w:val="both"/>
        <w:rPr>
          <w:rFonts w:eastAsia="Times New Roman" w:cs="Times New Roman"/>
          <w:sz w:val="22"/>
          <w:szCs w:val="22"/>
          <w:lang w:eastAsia="fr-CA"/>
        </w:rPr>
      </w:pPr>
      <w:r w:rsidRPr="00320090">
        <w:rPr>
          <w:rFonts w:eastAsia="Times New Roman" w:cs="Times New Roman"/>
          <w:sz w:val="22"/>
          <w:szCs w:val="22"/>
          <w:lang w:eastAsia="fr-CA"/>
        </w:rPr>
        <w:t>de sa région</w:t>
      </w:r>
    </w:p>
    <w:p w14:paraId="6DFED54D" w14:textId="77777777" w:rsidR="00CD37FA" w:rsidRPr="00320090" w:rsidRDefault="00CD37FA" w:rsidP="00CD37FA">
      <w:pPr>
        <w:numPr>
          <w:ilvl w:val="1"/>
          <w:numId w:val="1"/>
        </w:numPr>
        <w:spacing w:after="0" w:line="240" w:lineRule="auto"/>
        <w:ind w:right="283"/>
        <w:contextualSpacing/>
        <w:jc w:val="both"/>
        <w:rPr>
          <w:rFonts w:eastAsia="Times New Roman" w:cs="Times New Roman"/>
          <w:sz w:val="22"/>
          <w:szCs w:val="22"/>
          <w:lang w:eastAsia="fr-CA"/>
        </w:rPr>
      </w:pPr>
      <w:r w:rsidRPr="00320090">
        <w:rPr>
          <w:rFonts w:eastAsia="Times New Roman" w:cs="Times New Roman"/>
          <w:sz w:val="22"/>
          <w:szCs w:val="22"/>
          <w:lang w:eastAsia="fr-CA"/>
        </w:rPr>
        <w:t>de la province et du pays</w:t>
      </w:r>
    </w:p>
    <w:p w14:paraId="00436C61" w14:textId="77777777" w:rsidR="00CD37FA" w:rsidRPr="00320090" w:rsidRDefault="00CD37FA" w:rsidP="00CD37FA">
      <w:pPr>
        <w:spacing w:after="0" w:line="240" w:lineRule="auto"/>
        <w:ind w:left="720" w:right="709"/>
        <w:contextualSpacing/>
        <w:jc w:val="both"/>
        <w:rPr>
          <w:rFonts w:eastAsia="Times New Roman" w:cs="Times New Roman"/>
          <w:sz w:val="22"/>
          <w:szCs w:val="22"/>
          <w:lang w:eastAsia="fr-CA"/>
        </w:rPr>
      </w:pPr>
    </w:p>
    <w:p w14:paraId="35A18707" w14:textId="1FCB0454" w:rsidR="00CD37FA" w:rsidRPr="00320090" w:rsidRDefault="00CD37FA" w:rsidP="2BC4DCCB">
      <w:pPr>
        <w:spacing w:after="0" w:line="240" w:lineRule="auto"/>
        <w:ind w:left="283" w:right="283"/>
        <w:contextualSpacing/>
        <w:jc w:val="both"/>
        <w:rPr>
          <w:rFonts w:eastAsia="Times New Roman" w:cs="Times New Roman"/>
          <w:b/>
          <w:bCs/>
          <w:sz w:val="22"/>
          <w:szCs w:val="22"/>
          <w:lang w:eastAsia="fr-CA"/>
        </w:rPr>
      </w:pPr>
      <w:r w:rsidRPr="2BC4DCCB">
        <w:rPr>
          <w:rFonts w:eastAsia="Times New Roman" w:cs="Times New Roman"/>
          <w:sz w:val="22"/>
          <w:szCs w:val="22"/>
          <w:lang w:eastAsia="fr-CA"/>
        </w:rPr>
        <w:t>Veuillez svp joindre au dossier un curriculum vitae du ou de la candidate, ainsi que deux (2) lettres de recommandation.</w:t>
      </w:r>
      <w:r w:rsidR="00C41423" w:rsidRPr="2BC4DCCB">
        <w:rPr>
          <w:rFonts w:eastAsia="Times New Roman" w:cs="Times New Roman"/>
          <w:sz w:val="22"/>
          <w:szCs w:val="22"/>
          <w:lang w:eastAsia="fr-CA"/>
        </w:rPr>
        <w:t xml:space="preserve"> Les dossiers de candidature sont </w:t>
      </w:r>
      <w:r w:rsidR="00C41423" w:rsidRPr="2BC4DCCB">
        <w:rPr>
          <w:rFonts w:eastAsia="Times New Roman" w:cs="Times New Roman"/>
          <w:b/>
          <w:bCs/>
          <w:sz w:val="22"/>
          <w:szCs w:val="22"/>
          <w:lang w:eastAsia="fr-CA"/>
        </w:rPr>
        <w:t>acceptés jusqu’au</w:t>
      </w:r>
      <w:r w:rsidR="01B35D10" w:rsidRPr="2BC4DCCB">
        <w:rPr>
          <w:rFonts w:eastAsia="Times New Roman" w:cs="Times New Roman"/>
          <w:b/>
          <w:bCs/>
          <w:sz w:val="22"/>
          <w:szCs w:val="22"/>
          <w:lang w:eastAsia="fr-CA"/>
        </w:rPr>
        <w:t xml:space="preserve"> </w:t>
      </w:r>
      <w:r w:rsidR="003D0AE0">
        <w:rPr>
          <w:rFonts w:eastAsia="Times New Roman" w:cs="Times New Roman"/>
          <w:b/>
          <w:bCs/>
          <w:sz w:val="22"/>
          <w:szCs w:val="22"/>
          <w:lang w:eastAsia="fr-CA"/>
        </w:rPr>
        <w:t>2</w:t>
      </w:r>
      <w:r w:rsidR="00131C3B">
        <w:rPr>
          <w:rFonts w:eastAsia="Times New Roman" w:cs="Times New Roman"/>
          <w:b/>
          <w:bCs/>
          <w:sz w:val="22"/>
          <w:szCs w:val="22"/>
          <w:lang w:eastAsia="fr-CA"/>
        </w:rPr>
        <w:t>1</w:t>
      </w:r>
      <w:r w:rsidR="6DBA594F" w:rsidRPr="2BC4DCCB">
        <w:rPr>
          <w:rFonts w:eastAsia="Times New Roman" w:cs="Times New Roman"/>
          <w:b/>
          <w:bCs/>
          <w:sz w:val="22"/>
          <w:szCs w:val="22"/>
          <w:lang w:eastAsia="fr-CA"/>
        </w:rPr>
        <w:t xml:space="preserve"> </w:t>
      </w:r>
      <w:r w:rsidR="00E60AD9" w:rsidRPr="2BC4DCCB">
        <w:rPr>
          <w:rFonts w:eastAsia="Times New Roman" w:cs="Times New Roman"/>
          <w:b/>
          <w:bCs/>
          <w:sz w:val="22"/>
          <w:szCs w:val="22"/>
          <w:lang w:eastAsia="fr-CA"/>
        </w:rPr>
        <w:t>jui</w:t>
      </w:r>
      <w:r w:rsidR="6333C472" w:rsidRPr="2BC4DCCB">
        <w:rPr>
          <w:rFonts w:eastAsia="Times New Roman" w:cs="Times New Roman"/>
          <w:b/>
          <w:bCs/>
          <w:sz w:val="22"/>
          <w:szCs w:val="22"/>
          <w:lang w:eastAsia="fr-CA"/>
        </w:rPr>
        <w:t>n</w:t>
      </w:r>
      <w:r w:rsidR="00E60AD9" w:rsidRPr="2BC4DCCB">
        <w:rPr>
          <w:rFonts w:eastAsia="Times New Roman" w:cs="Times New Roman"/>
          <w:b/>
          <w:bCs/>
          <w:sz w:val="22"/>
          <w:szCs w:val="22"/>
          <w:lang w:eastAsia="fr-CA"/>
        </w:rPr>
        <w:t xml:space="preserve"> 202</w:t>
      </w:r>
      <w:r w:rsidR="003D0AE0">
        <w:rPr>
          <w:rFonts w:eastAsia="Times New Roman" w:cs="Times New Roman"/>
          <w:b/>
          <w:bCs/>
          <w:sz w:val="22"/>
          <w:szCs w:val="22"/>
          <w:lang w:eastAsia="fr-CA"/>
        </w:rPr>
        <w:t>4</w:t>
      </w:r>
      <w:r w:rsidR="00C41423" w:rsidRPr="2BC4DCCB">
        <w:rPr>
          <w:rFonts w:eastAsia="Times New Roman" w:cs="Times New Roman"/>
          <w:sz w:val="22"/>
          <w:szCs w:val="22"/>
          <w:lang w:eastAsia="fr-CA"/>
        </w:rPr>
        <w:t xml:space="preserve">. Merci de les faire parvenir par courriel à : </w:t>
      </w:r>
      <w:hyperlink r:id="rId23">
        <w:r w:rsidR="003C2896" w:rsidRPr="2BC4DCCB">
          <w:rPr>
            <w:rStyle w:val="Lienhypertexte"/>
            <w:rFonts w:eastAsia="Times New Roman" w:cs="Times New Roman"/>
            <w:sz w:val="22"/>
            <w:szCs w:val="22"/>
            <w:lang w:eastAsia="fr-CA"/>
          </w:rPr>
          <w:t>communications@afmnb.org</w:t>
        </w:r>
      </w:hyperlink>
      <w:r w:rsidR="003C2896" w:rsidRPr="2BC4DCCB">
        <w:rPr>
          <w:rFonts w:eastAsia="Times New Roman" w:cs="Times New Roman"/>
          <w:sz w:val="22"/>
          <w:szCs w:val="22"/>
          <w:lang w:eastAsia="fr-CA"/>
        </w:rPr>
        <w:t xml:space="preserve"> .</w:t>
      </w:r>
    </w:p>
    <w:p w14:paraId="10C5DD75" w14:textId="77777777" w:rsidR="00272BA1" w:rsidRPr="00320090" w:rsidRDefault="00272BA1" w:rsidP="00272BA1">
      <w:pPr>
        <w:spacing w:after="0" w:line="240" w:lineRule="auto"/>
        <w:ind w:left="283" w:right="283"/>
        <w:contextualSpacing/>
        <w:jc w:val="both"/>
        <w:rPr>
          <w:rFonts w:eastAsia="Times New Roman" w:cs="Times New Roman"/>
          <w:sz w:val="22"/>
          <w:szCs w:val="22"/>
          <w:lang w:eastAsia="fr-CA"/>
        </w:rPr>
      </w:pPr>
    </w:p>
    <w:p w14:paraId="11CD7F10" w14:textId="59453ED3" w:rsidR="00CD37FA" w:rsidRPr="00E60AD9" w:rsidRDefault="00C41423" w:rsidP="00CD37FA">
      <w:pPr>
        <w:spacing w:after="0" w:line="360" w:lineRule="auto"/>
        <w:rPr>
          <w:rFonts w:eastAsia="Times New Roman" w:cs="Times New Roman"/>
          <w:sz w:val="28"/>
          <w:szCs w:val="28"/>
          <w:lang w:eastAsia="fr-CA"/>
        </w:rPr>
      </w:pPr>
      <w:r w:rsidRPr="00E60AD9">
        <w:rPr>
          <w:rFonts w:eastAsia="Times New Roman" w:cs="Times New Roman"/>
          <w:b/>
          <w:sz w:val="28"/>
          <w:szCs w:val="28"/>
          <w:lang w:eastAsia="fr-CA"/>
        </w:rPr>
        <w:t>Non-admissibilité</w:t>
      </w:r>
      <w:r w:rsidR="00CD37FA" w:rsidRPr="00E60AD9">
        <w:rPr>
          <w:rFonts w:eastAsia="Times New Roman" w:cs="Times New Roman"/>
          <w:sz w:val="28"/>
          <w:szCs w:val="28"/>
          <w:lang w:eastAsia="fr-CA"/>
        </w:rPr>
        <w:t> :</w:t>
      </w:r>
    </w:p>
    <w:p w14:paraId="13904D13" w14:textId="0EF66D81" w:rsidR="00555176" w:rsidRPr="00320090" w:rsidRDefault="00CD37FA" w:rsidP="00272BA1">
      <w:pPr>
        <w:spacing w:after="0" w:line="240" w:lineRule="auto"/>
        <w:ind w:left="283" w:right="283"/>
        <w:jc w:val="both"/>
        <w:rPr>
          <w:rFonts w:eastAsia="Times New Roman" w:cs="Times New Roman"/>
          <w:sz w:val="22"/>
          <w:szCs w:val="22"/>
          <w:lang w:eastAsia="fr-CA"/>
        </w:rPr>
      </w:pPr>
      <w:r w:rsidRPr="00320090">
        <w:rPr>
          <w:rFonts w:eastAsia="Times New Roman" w:cs="Times New Roman"/>
          <w:sz w:val="22"/>
          <w:szCs w:val="22"/>
          <w:lang w:eastAsia="fr-CA"/>
        </w:rPr>
        <w:t xml:space="preserve">Étant donné que le </w:t>
      </w:r>
      <w:r w:rsidRPr="00E60AD9">
        <w:rPr>
          <w:rFonts w:eastAsia="Times New Roman" w:cs="Times New Roman"/>
          <w:b/>
          <w:bCs/>
          <w:i/>
          <w:iCs/>
          <w:sz w:val="22"/>
          <w:szCs w:val="22"/>
          <w:lang w:eastAsia="fr-CA"/>
        </w:rPr>
        <w:t>Prix Louis-J.-Robichaud</w:t>
      </w:r>
      <w:r w:rsidRPr="00320090">
        <w:rPr>
          <w:rFonts w:eastAsia="Times New Roman" w:cs="Times New Roman"/>
          <w:sz w:val="22"/>
          <w:szCs w:val="22"/>
          <w:lang w:eastAsia="fr-CA"/>
        </w:rPr>
        <w:t xml:space="preserve"> vise à reconnaître la contribution exceptionnelle </w:t>
      </w:r>
      <w:proofErr w:type="gramStart"/>
      <w:r w:rsidR="000959BE" w:rsidRPr="00320090">
        <w:rPr>
          <w:rFonts w:eastAsia="Times New Roman" w:cs="Times New Roman"/>
          <w:sz w:val="22"/>
          <w:szCs w:val="22"/>
          <w:lang w:eastAsia="fr-CA"/>
        </w:rPr>
        <w:t>d’</w:t>
      </w:r>
      <w:proofErr w:type="spellStart"/>
      <w:r w:rsidR="000959BE" w:rsidRPr="00320090">
        <w:rPr>
          <w:rFonts w:eastAsia="Times New Roman" w:cs="Times New Roman"/>
          <w:sz w:val="22"/>
          <w:szCs w:val="22"/>
          <w:lang w:eastAsia="fr-CA"/>
        </w:rPr>
        <w:t>un.e</w:t>
      </w:r>
      <w:proofErr w:type="spellEnd"/>
      <w:proofErr w:type="gramEnd"/>
      <w:r w:rsidRPr="00320090">
        <w:rPr>
          <w:rFonts w:eastAsia="Times New Roman" w:cs="Times New Roman"/>
          <w:sz w:val="22"/>
          <w:szCs w:val="22"/>
          <w:lang w:eastAsia="fr-CA"/>
        </w:rPr>
        <w:t xml:space="preserve"> ancien</w:t>
      </w:r>
      <w:r w:rsidR="00E40B74" w:rsidRPr="00320090">
        <w:rPr>
          <w:rFonts w:eastAsia="Times New Roman" w:cs="Times New Roman"/>
          <w:sz w:val="22"/>
          <w:szCs w:val="22"/>
          <w:lang w:eastAsia="fr-CA"/>
        </w:rPr>
        <w:t>.</w:t>
      </w:r>
      <w:r w:rsidRPr="00320090">
        <w:rPr>
          <w:rFonts w:eastAsia="Times New Roman" w:cs="Times New Roman"/>
          <w:sz w:val="22"/>
          <w:szCs w:val="22"/>
          <w:lang w:eastAsia="fr-CA"/>
        </w:rPr>
        <w:t xml:space="preserve">ne </w:t>
      </w:r>
      <w:proofErr w:type="spellStart"/>
      <w:r w:rsidRPr="00320090">
        <w:rPr>
          <w:rFonts w:eastAsia="Times New Roman" w:cs="Times New Roman"/>
          <w:sz w:val="22"/>
          <w:szCs w:val="22"/>
          <w:lang w:eastAsia="fr-CA"/>
        </w:rPr>
        <w:t>élu</w:t>
      </w:r>
      <w:r w:rsidR="00E40B74" w:rsidRPr="00320090">
        <w:rPr>
          <w:rFonts w:eastAsia="Times New Roman" w:cs="Times New Roman"/>
          <w:sz w:val="22"/>
          <w:szCs w:val="22"/>
          <w:lang w:eastAsia="fr-CA"/>
        </w:rPr>
        <w:t>.</w:t>
      </w:r>
      <w:r w:rsidRPr="00320090">
        <w:rPr>
          <w:rFonts w:eastAsia="Times New Roman" w:cs="Times New Roman"/>
          <w:sz w:val="22"/>
          <w:szCs w:val="22"/>
          <w:lang w:eastAsia="fr-CA"/>
        </w:rPr>
        <w:t>e</w:t>
      </w:r>
      <w:proofErr w:type="spellEnd"/>
      <w:r w:rsidRPr="00320090">
        <w:rPr>
          <w:rFonts w:eastAsia="Times New Roman" w:cs="Times New Roman"/>
          <w:sz w:val="22"/>
          <w:szCs w:val="22"/>
          <w:lang w:eastAsia="fr-CA"/>
        </w:rPr>
        <w:t xml:space="preserve"> </w:t>
      </w:r>
      <w:proofErr w:type="spellStart"/>
      <w:r w:rsidRPr="00320090">
        <w:rPr>
          <w:rFonts w:eastAsia="Times New Roman" w:cs="Times New Roman"/>
          <w:sz w:val="22"/>
          <w:szCs w:val="22"/>
          <w:lang w:eastAsia="fr-CA"/>
        </w:rPr>
        <w:t>municipal</w:t>
      </w:r>
      <w:r w:rsidR="00E40B74" w:rsidRPr="00320090">
        <w:rPr>
          <w:rFonts w:eastAsia="Times New Roman" w:cs="Times New Roman"/>
          <w:sz w:val="22"/>
          <w:szCs w:val="22"/>
          <w:lang w:eastAsia="fr-CA"/>
        </w:rPr>
        <w:t>.</w:t>
      </w:r>
      <w:r w:rsidRPr="00320090">
        <w:rPr>
          <w:rFonts w:eastAsia="Times New Roman" w:cs="Times New Roman"/>
          <w:sz w:val="22"/>
          <w:szCs w:val="22"/>
          <w:lang w:eastAsia="fr-CA"/>
        </w:rPr>
        <w:t>e</w:t>
      </w:r>
      <w:proofErr w:type="spellEnd"/>
      <w:r w:rsidRPr="00320090">
        <w:rPr>
          <w:rFonts w:eastAsia="Times New Roman" w:cs="Times New Roman"/>
          <w:sz w:val="22"/>
          <w:szCs w:val="22"/>
          <w:lang w:eastAsia="fr-CA"/>
        </w:rPr>
        <w:t xml:space="preserve">, la personne candidate ne doit pas avoir occupé cette fonction au cours des trois dernières années. Il peut </w:t>
      </w:r>
      <w:r w:rsidR="00272BA1" w:rsidRPr="00320090">
        <w:rPr>
          <w:rFonts w:eastAsia="Times New Roman" w:cs="Times New Roman"/>
          <w:sz w:val="22"/>
          <w:szCs w:val="22"/>
          <w:lang w:eastAsia="fr-CA"/>
        </w:rPr>
        <w:t xml:space="preserve">toutefois </w:t>
      </w:r>
      <w:r w:rsidRPr="00320090">
        <w:rPr>
          <w:rFonts w:eastAsia="Times New Roman" w:cs="Times New Roman"/>
          <w:sz w:val="22"/>
          <w:szCs w:val="22"/>
          <w:lang w:eastAsia="fr-CA"/>
        </w:rPr>
        <w:t>y avoir des exceptions dans le cas d’une condition de santé précaire du ou de la candidate.</w:t>
      </w:r>
    </w:p>
    <w:p w14:paraId="5E33956A" w14:textId="0F740DE4" w:rsidR="00DC1108" w:rsidRDefault="00DC1108" w:rsidP="00DC1108">
      <w:pPr>
        <w:spacing w:after="0" w:line="240" w:lineRule="auto"/>
        <w:ind w:right="283"/>
        <w:jc w:val="both"/>
        <w:rPr>
          <w:rFonts w:eastAsia="Times New Roman" w:cs="Times New Roman"/>
          <w:szCs w:val="22"/>
          <w:lang w:eastAsia="fr-CA"/>
        </w:rPr>
      </w:pPr>
    </w:p>
    <w:p w14:paraId="47608C9A" w14:textId="4CBB3E8A" w:rsidR="00320090" w:rsidRPr="0088429E" w:rsidRDefault="001950D0" w:rsidP="2BC4DCCB">
      <w:pPr>
        <w:spacing w:after="0" w:line="240" w:lineRule="auto"/>
        <w:ind w:right="283"/>
        <w:rPr>
          <w:rFonts w:eastAsia="Times New Roman" w:cs="Times New Roman"/>
          <w:b/>
          <w:bCs/>
          <w:sz w:val="28"/>
          <w:szCs w:val="28"/>
          <w:lang w:eastAsia="fr-CA"/>
        </w:rPr>
      </w:pPr>
      <w:r w:rsidRPr="2BC4DCCB">
        <w:rPr>
          <w:rFonts w:eastAsia="Times New Roman" w:cs="Times New Roman"/>
          <w:b/>
          <w:bCs/>
          <w:sz w:val="28"/>
          <w:szCs w:val="28"/>
          <w:lang w:eastAsia="fr-CA"/>
        </w:rPr>
        <w:t xml:space="preserve">Historique des lauréats </w:t>
      </w:r>
      <w:r w:rsidR="003C2896" w:rsidRPr="2BC4DCCB">
        <w:rPr>
          <w:rFonts w:eastAsia="Times New Roman" w:cs="Times New Roman"/>
          <w:b/>
          <w:bCs/>
          <w:sz w:val="28"/>
          <w:szCs w:val="28"/>
          <w:lang w:eastAsia="fr-CA"/>
        </w:rPr>
        <w:t>de la région d</w:t>
      </w:r>
      <w:r w:rsidR="0008051B">
        <w:rPr>
          <w:rFonts w:eastAsia="Times New Roman" w:cs="Times New Roman"/>
          <w:b/>
          <w:bCs/>
          <w:sz w:val="28"/>
          <w:szCs w:val="28"/>
          <w:lang w:eastAsia="fr-CA"/>
        </w:rPr>
        <w:t>u Restigouche</w:t>
      </w:r>
    </w:p>
    <w:p w14:paraId="03969042" w14:textId="77777777" w:rsidR="00E60AD9" w:rsidRPr="0088429E" w:rsidRDefault="00E60AD9" w:rsidP="2BC4DCCB">
      <w:pPr>
        <w:spacing w:after="0" w:line="240" w:lineRule="auto"/>
        <w:ind w:left="283" w:right="283"/>
        <w:jc w:val="center"/>
        <w:rPr>
          <w:rFonts w:eastAsia="Times New Roman" w:cs="Times New Roman"/>
          <w:b/>
          <w:bCs/>
          <w:sz w:val="28"/>
          <w:szCs w:val="28"/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2701"/>
        <w:gridCol w:w="2700"/>
        <w:gridCol w:w="2701"/>
      </w:tblGrid>
      <w:tr w:rsidR="00E60AD9" w:rsidRPr="0088429E" w14:paraId="056461CD" w14:textId="77777777" w:rsidTr="2BC4DCCB">
        <w:tc>
          <w:tcPr>
            <w:tcW w:w="2735" w:type="dxa"/>
          </w:tcPr>
          <w:p w14:paraId="2C830756" w14:textId="3EABF001" w:rsidR="00E60AD9" w:rsidRPr="0088429E" w:rsidRDefault="00712F24" w:rsidP="2BC4DCCB">
            <w:pPr>
              <w:spacing w:line="259" w:lineRule="auto"/>
              <w:ind w:right="283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fr-CA"/>
              </w:rPr>
              <w:t>2003, Eel-River-Crossing</w:t>
            </w:r>
          </w:p>
        </w:tc>
        <w:tc>
          <w:tcPr>
            <w:tcW w:w="2735" w:type="dxa"/>
          </w:tcPr>
          <w:p w14:paraId="39BD2CA8" w14:textId="088EC9E4" w:rsidR="00E60AD9" w:rsidRPr="0088429E" w:rsidRDefault="28B7AE01" w:rsidP="2BC4DCCB">
            <w:pPr>
              <w:ind w:right="283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fr-CA"/>
              </w:rPr>
            </w:pPr>
            <w:r w:rsidRPr="2BC4DCCB">
              <w:rPr>
                <w:rFonts w:eastAsia="Times New Roman" w:cs="Times New Roman"/>
                <w:b/>
                <w:bCs/>
                <w:sz w:val="22"/>
                <w:szCs w:val="22"/>
                <w:lang w:eastAsia="fr-CA"/>
              </w:rPr>
              <w:t>2</w:t>
            </w:r>
            <w:r w:rsidR="00613C5A">
              <w:rPr>
                <w:rFonts w:eastAsia="Times New Roman" w:cs="Times New Roman"/>
                <w:b/>
                <w:bCs/>
                <w:sz w:val="22"/>
                <w:szCs w:val="22"/>
                <w:lang w:eastAsia="fr-CA"/>
              </w:rPr>
              <w:t>008, Dalhousie</w:t>
            </w:r>
          </w:p>
        </w:tc>
        <w:tc>
          <w:tcPr>
            <w:tcW w:w="2735" w:type="dxa"/>
          </w:tcPr>
          <w:p w14:paraId="29670EA3" w14:textId="667FED57" w:rsidR="00E60AD9" w:rsidRPr="0088429E" w:rsidRDefault="2251179D" w:rsidP="2BC4DCCB">
            <w:pPr>
              <w:spacing w:line="259" w:lineRule="auto"/>
              <w:ind w:right="283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fr-CA"/>
              </w:rPr>
            </w:pPr>
            <w:r w:rsidRPr="2BC4DCCB">
              <w:rPr>
                <w:rFonts w:eastAsia="Times New Roman" w:cs="Times New Roman"/>
                <w:b/>
                <w:bCs/>
                <w:sz w:val="22"/>
                <w:szCs w:val="22"/>
                <w:lang w:eastAsia="fr-CA"/>
              </w:rPr>
              <w:t>201</w:t>
            </w:r>
            <w:r w:rsidR="00613C5A">
              <w:rPr>
                <w:rFonts w:eastAsia="Times New Roman" w:cs="Times New Roman"/>
                <w:b/>
                <w:bCs/>
                <w:sz w:val="22"/>
                <w:szCs w:val="22"/>
                <w:lang w:eastAsia="fr-CA"/>
              </w:rPr>
              <w:t>3</w:t>
            </w:r>
            <w:r w:rsidRPr="2BC4DCCB">
              <w:rPr>
                <w:rFonts w:eastAsia="Times New Roman" w:cs="Times New Roman"/>
                <w:b/>
                <w:bCs/>
                <w:sz w:val="22"/>
                <w:szCs w:val="22"/>
                <w:lang w:eastAsia="fr-CA"/>
              </w:rPr>
              <w:t xml:space="preserve">, </w:t>
            </w:r>
            <w:proofErr w:type="spellStart"/>
            <w:r w:rsidR="00613C5A">
              <w:rPr>
                <w:rFonts w:eastAsia="Times New Roman" w:cs="Times New Roman"/>
                <w:b/>
                <w:bCs/>
                <w:sz w:val="22"/>
                <w:szCs w:val="22"/>
                <w:lang w:eastAsia="fr-CA"/>
              </w:rPr>
              <w:t>Atholville</w:t>
            </w:r>
            <w:proofErr w:type="spellEnd"/>
          </w:p>
        </w:tc>
        <w:tc>
          <w:tcPr>
            <w:tcW w:w="2735" w:type="dxa"/>
          </w:tcPr>
          <w:p w14:paraId="71A94260" w14:textId="5DE3B94F" w:rsidR="00E60AD9" w:rsidRPr="0088429E" w:rsidRDefault="00504C15" w:rsidP="2BC4DCCB">
            <w:pPr>
              <w:spacing w:line="259" w:lineRule="auto"/>
              <w:ind w:right="283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fr-CA"/>
              </w:rPr>
              <w:t>2018, Balmoral</w:t>
            </w:r>
          </w:p>
        </w:tc>
      </w:tr>
      <w:tr w:rsidR="00E60AD9" w:rsidRPr="00E60AD9" w14:paraId="2231CA26" w14:textId="77777777" w:rsidTr="2BC4DCCB">
        <w:tc>
          <w:tcPr>
            <w:tcW w:w="2735" w:type="dxa"/>
          </w:tcPr>
          <w:p w14:paraId="7708B1F0" w14:textId="0AF80DDD" w:rsidR="00E60AD9" w:rsidRPr="0088429E" w:rsidRDefault="00E60AD9" w:rsidP="2BC4DCCB">
            <w:pPr>
              <w:ind w:right="283"/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fr-CA"/>
              </w:rPr>
            </w:pPr>
            <w:r w:rsidRPr="2BC4DCCB">
              <w:rPr>
                <w:rFonts w:eastAsia="Times New Roman" w:cs="Times New Roman"/>
                <w:i/>
                <w:iCs/>
                <w:sz w:val="22"/>
                <w:szCs w:val="22"/>
                <w:lang w:eastAsia="fr-CA"/>
              </w:rPr>
              <w:t xml:space="preserve">M. </w:t>
            </w:r>
            <w:r w:rsidR="00712F24" w:rsidRPr="00712F24">
              <w:rPr>
                <w:rFonts w:eastAsia="Times New Roman" w:cs="Times New Roman"/>
                <w:i/>
                <w:iCs/>
                <w:sz w:val="22"/>
                <w:szCs w:val="22"/>
                <w:lang w:eastAsia="fr-CA"/>
              </w:rPr>
              <w:t>Roland Thériault</w:t>
            </w:r>
          </w:p>
        </w:tc>
        <w:tc>
          <w:tcPr>
            <w:tcW w:w="2735" w:type="dxa"/>
          </w:tcPr>
          <w:p w14:paraId="239F346F" w14:textId="69CB69F0" w:rsidR="00E60AD9" w:rsidRPr="0088429E" w:rsidRDefault="00613C5A" w:rsidP="2BC4DCCB">
            <w:pPr>
              <w:ind w:right="283"/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fr-CA"/>
              </w:rPr>
            </w:pPr>
            <w:r>
              <w:rPr>
                <w:rFonts w:eastAsia="Times New Roman" w:cs="Times New Roman"/>
                <w:i/>
                <w:iCs/>
                <w:sz w:val="22"/>
                <w:szCs w:val="22"/>
                <w:lang w:eastAsia="fr-CA"/>
              </w:rPr>
              <w:t xml:space="preserve">M. </w:t>
            </w:r>
            <w:r w:rsidRPr="00613C5A">
              <w:rPr>
                <w:rFonts w:eastAsia="Times New Roman" w:cs="Times New Roman"/>
                <w:i/>
                <w:iCs/>
                <w:sz w:val="22"/>
                <w:szCs w:val="22"/>
                <w:lang w:eastAsia="fr-CA"/>
              </w:rPr>
              <w:t>Sandy Maclean</w:t>
            </w:r>
          </w:p>
        </w:tc>
        <w:tc>
          <w:tcPr>
            <w:tcW w:w="2735" w:type="dxa"/>
          </w:tcPr>
          <w:p w14:paraId="2DAB3DB3" w14:textId="2EC185BF" w:rsidR="00E60AD9" w:rsidRPr="0088429E" w:rsidRDefault="00613C5A" w:rsidP="2BC4DCCB">
            <w:pPr>
              <w:spacing w:line="259" w:lineRule="auto"/>
              <w:ind w:right="283"/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fr-CA"/>
              </w:rPr>
            </w:pPr>
            <w:r>
              <w:rPr>
                <w:rFonts w:eastAsia="Times New Roman" w:cs="Times New Roman"/>
                <w:i/>
                <w:iCs/>
                <w:sz w:val="22"/>
                <w:szCs w:val="22"/>
                <w:lang w:eastAsia="fr-CA"/>
              </w:rPr>
              <w:t xml:space="preserve">M. </w:t>
            </w:r>
            <w:r w:rsidRPr="00613C5A">
              <w:rPr>
                <w:rFonts w:eastAsia="Times New Roman" w:cs="Times New Roman"/>
                <w:i/>
                <w:iCs/>
                <w:sz w:val="22"/>
                <w:szCs w:val="22"/>
                <w:lang w:eastAsia="fr-CA"/>
              </w:rPr>
              <w:t xml:space="preserve">Raymond </w:t>
            </w:r>
            <w:proofErr w:type="spellStart"/>
            <w:r w:rsidRPr="00613C5A">
              <w:rPr>
                <w:rFonts w:eastAsia="Times New Roman" w:cs="Times New Roman"/>
                <w:i/>
                <w:iCs/>
                <w:sz w:val="22"/>
                <w:szCs w:val="22"/>
                <w:lang w:eastAsia="fr-CA"/>
              </w:rPr>
              <w:t>Lagaçé</w:t>
            </w:r>
            <w:proofErr w:type="spellEnd"/>
          </w:p>
        </w:tc>
        <w:tc>
          <w:tcPr>
            <w:tcW w:w="2735" w:type="dxa"/>
          </w:tcPr>
          <w:p w14:paraId="1D6AB86C" w14:textId="131DC1FA" w:rsidR="00E60AD9" w:rsidRPr="00E60AD9" w:rsidRDefault="00504C15" w:rsidP="2BC4DCCB">
            <w:pPr>
              <w:ind w:right="283"/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fr-CA"/>
              </w:rPr>
            </w:pPr>
            <w:r>
              <w:rPr>
                <w:rFonts w:eastAsia="Times New Roman" w:cs="Times New Roman"/>
                <w:i/>
                <w:iCs/>
                <w:sz w:val="22"/>
                <w:szCs w:val="22"/>
                <w:lang w:eastAsia="fr-CA"/>
              </w:rPr>
              <w:t xml:space="preserve">M. </w:t>
            </w:r>
            <w:r w:rsidRPr="00504C15">
              <w:rPr>
                <w:rFonts w:eastAsia="Times New Roman" w:cs="Times New Roman"/>
                <w:i/>
                <w:iCs/>
                <w:sz w:val="22"/>
                <w:szCs w:val="22"/>
                <w:lang w:eastAsia="fr-CA"/>
              </w:rPr>
              <w:t>Hébert D. Arseneault</w:t>
            </w:r>
          </w:p>
        </w:tc>
      </w:tr>
    </w:tbl>
    <w:p w14:paraId="78E429B3" w14:textId="77777777" w:rsidR="00E60AD9" w:rsidRDefault="00E60AD9" w:rsidP="00E60AD9">
      <w:pPr>
        <w:spacing w:after="0"/>
        <w:ind w:right="284"/>
        <w:jc w:val="both"/>
        <w:rPr>
          <w:rFonts w:cs="Times New Roman"/>
          <w:i/>
        </w:rPr>
      </w:pPr>
    </w:p>
    <w:p w14:paraId="16D4C98F" w14:textId="2F8BEDE9" w:rsidR="00E60AD9" w:rsidRPr="00C36B91" w:rsidRDefault="00E60AD9" w:rsidP="00E60AD9">
      <w:pPr>
        <w:spacing w:after="0"/>
        <w:ind w:right="284"/>
        <w:jc w:val="center"/>
        <w:rPr>
          <w:rFonts w:cs="Times New Roman"/>
          <w:i/>
        </w:rPr>
      </w:pPr>
      <w:r w:rsidRPr="00C36B91">
        <w:rPr>
          <w:rFonts w:cs="Times New Roman"/>
          <w:i/>
        </w:rPr>
        <w:t>Pour la liste complète des récipiendaires, veuillez consulter le lien s</w:t>
      </w:r>
      <w:r w:rsidRPr="00E60AD9">
        <w:rPr>
          <w:rFonts w:cs="Times New Roman"/>
          <w:i/>
        </w:rPr>
        <w:t>uivant :</w:t>
      </w:r>
      <w:r w:rsidRPr="00E60AD9">
        <w:rPr>
          <w:i/>
        </w:rPr>
        <w:t xml:space="preserve"> </w:t>
      </w:r>
      <w:hyperlink r:id="rId24" w:history="1">
        <w:r w:rsidRPr="00E60AD9">
          <w:rPr>
            <w:i/>
            <w:color w:val="0000FF"/>
            <w:u w:val="single"/>
          </w:rPr>
          <w:t>Reconnaissance | AFMNB</w:t>
        </w:r>
      </w:hyperlink>
    </w:p>
    <w:p w14:paraId="44F76F23" w14:textId="77777777" w:rsidR="00E60AD9" w:rsidRDefault="00E60AD9" w:rsidP="00E60AD9">
      <w:pPr>
        <w:tabs>
          <w:tab w:val="left" w:pos="2127"/>
        </w:tabs>
        <w:rPr>
          <w:rFonts w:cs="Times New Roman"/>
          <w:b/>
          <w:sz w:val="28"/>
          <w:szCs w:val="28"/>
        </w:rPr>
      </w:pPr>
    </w:p>
    <w:p w14:paraId="03F0A8A2" w14:textId="657E9A6F" w:rsidR="00272BA1" w:rsidRDefault="00555176" w:rsidP="00534D80">
      <w:pPr>
        <w:tabs>
          <w:tab w:val="left" w:pos="2127"/>
        </w:tabs>
        <w:jc w:val="center"/>
        <w:rPr>
          <w:rFonts w:cs="Times New Roman"/>
          <w:b/>
          <w:sz w:val="28"/>
          <w:szCs w:val="28"/>
        </w:rPr>
      </w:pPr>
      <w:r w:rsidRPr="00895B5C">
        <w:rPr>
          <w:rFonts w:cs="Times New Roman"/>
          <w:b/>
          <w:sz w:val="28"/>
          <w:szCs w:val="28"/>
        </w:rPr>
        <w:t>FORMULAIRE DE MISE EN CANDIDATURE</w:t>
      </w:r>
    </w:p>
    <w:p w14:paraId="0C6DBA6F" w14:textId="1C5D2F8B" w:rsidR="00534D80" w:rsidRPr="00534D80" w:rsidRDefault="00534D80" w:rsidP="00534D80">
      <w:pPr>
        <w:tabs>
          <w:tab w:val="left" w:pos="2127"/>
        </w:tabs>
        <w:spacing w:after="0"/>
        <w:jc w:val="center"/>
        <w:rPr>
          <w:rFonts w:cs="Times New Roman"/>
          <w:b/>
          <w:sz w:val="28"/>
          <w:szCs w:val="28"/>
        </w:rPr>
      </w:pPr>
    </w:p>
    <w:p w14:paraId="42820DF1" w14:textId="54CB3087" w:rsidR="00555176" w:rsidRPr="00895B5C" w:rsidRDefault="00555176" w:rsidP="00555176">
      <w:pPr>
        <w:spacing w:after="0" w:line="240" w:lineRule="auto"/>
        <w:rPr>
          <w:rFonts w:cs="Times New Roman"/>
          <w:sz w:val="22"/>
          <w:szCs w:val="22"/>
        </w:rPr>
      </w:pPr>
      <w:r w:rsidRPr="00895B5C">
        <w:rPr>
          <w:rFonts w:cs="Times New Roman"/>
        </w:rPr>
        <w:t>No</w:t>
      </w:r>
      <w:bookmarkStart w:id="0" w:name="_Hlk516142226"/>
      <w:r w:rsidRPr="00895B5C">
        <w:rPr>
          <w:rFonts w:cs="Times New Roman"/>
        </w:rPr>
        <w:t>m du candidat ou de la candidate :</w:t>
      </w:r>
    </w:p>
    <w:bookmarkEnd w:id="0"/>
    <w:p w14:paraId="125DAE25" w14:textId="00D59257" w:rsidR="00555176" w:rsidRDefault="00555176" w:rsidP="00555176">
      <w:pPr>
        <w:spacing w:after="0" w:line="360" w:lineRule="auto"/>
        <w:rPr>
          <w:rFonts w:cs="Times New Roman"/>
        </w:rPr>
      </w:pPr>
    </w:p>
    <w:p w14:paraId="2EEE81E2" w14:textId="4B9B4101" w:rsidR="00555176" w:rsidRDefault="00555176" w:rsidP="00555176">
      <w:pPr>
        <w:spacing w:after="0" w:line="360" w:lineRule="auto"/>
        <w:rPr>
          <w:rFonts w:cs="Times New Roman"/>
        </w:rPr>
      </w:pPr>
      <w:r>
        <w:rPr>
          <w:rFonts w:cs="Times New Roman"/>
        </w:rPr>
        <w:t>Date de naissance :</w:t>
      </w:r>
    </w:p>
    <w:p w14:paraId="0EF976AC" w14:textId="5BE8A0D0" w:rsidR="00555176" w:rsidRDefault="00555176" w:rsidP="00555176">
      <w:pPr>
        <w:spacing w:after="0" w:line="360" w:lineRule="auto"/>
        <w:rPr>
          <w:rFonts w:cs="Times New Roman"/>
        </w:rPr>
      </w:pPr>
    </w:p>
    <w:p w14:paraId="134A6779" w14:textId="3CC563D9" w:rsidR="00555176" w:rsidRDefault="00555176" w:rsidP="00555176">
      <w:pPr>
        <w:spacing w:after="0" w:line="360" w:lineRule="auto"/>
        <w:rPr>
          <w:rFonts w:cs="Times New Roman"/>
        </w:rPr>
      </w:pPr>
      <w:r>
        <w:rPr>
          <w:rFonts w:cs="Times New Roman"/>
        </w:rPr>
        <w:t>Adresse :</w:t>
      </w:r>
    </w:p>
    <w:p w14:paraId="28704F45" w14:textId="61D66424" w:rsidR="00555176" w:rsidRDefault="00555176" w:rsidP="00555176">
      <w:pPr>
        <w:spacing w:after="0" w:line="360" w:lineRule="auto"/>
        <w:rPr>
          <w:rFonts w:cs="Times New Roman"/>
        </w:rPr>
      </w:pP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</w:p>
    <w:p w14:paraId="779DDA63" w14:textId="55B531F8" w:rsidR="00555176" w:rsidRDefault="00555176" w:rsidP="00555176">
      <w:pPr>
        <w:spacing w:after="0" w:line="360" w:lineRule="auto"/>
        <w:rPr>
          <w:rFonts w:cs="Times New Roman"/>
        </w:rPr>
      </w:pPr>
      <w:r>
        <w:rPr>
          <w:rFonts w:cs="Times New Roman"/>
        </w:rPr>
        <w:t>Ville 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Code postal :</w:t>
      </w:r>
    </w:p>
    <w:p w14:paraId="7DCFFD60" w14:textId="1B13D71B" w:rsidR="00555176" w:rsidRDefault="00555176" w:rsidP="00555176">
      <w:pPr>
        <w:spacing w:after="0" w:line="360" w:lineRule="auto"/>
        <w:rPr>
          <w:rFonts w:cs="Times New Roman"/>
        </w:rPr>
      </w:pPr>
    </w:p>
    <w:p w14:paraId="2F383DFE" w14:textId="211BAC0D" w:rsidR="00555176" w:rsidRDefault="00555176" w:rsidP="00555176">
      <w:pPr>
        <w:spacing w:after="0" w:line="360" w:lineRule="auto"/>
        <w:rPr>
          <w:rFonts w:cs="Times New Roman"/>
        </w:rPr>
      </w:pPr>
      <w:r>
        <w:rPr>
          <w:rFonts w:cs="Times New Roman"/>
        </w:rPr>
        <w:t>Téléphone domicile 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Téléphone bureau :</w:t>
      </w:r>
    </w:p>
    <w:p w14:paraId="1BAF0554" w14:textId="5DB04B6A" w:rsidR="00555176" w:rsidRDefault="00555176" w:rsidP="00555176">
      <w:pPr>
        <w:spacing w:after="0" w:line="360" w:lineRule="auto"/>
        <w:rPr>
          <w:rFonts w:cs="Times New Roman"/>
        </w:rPr>
      </w:pPr>
    </w:p>
    <w:p w14:paraId="246C2901" w14:textId="600787BE" w:rsidR="00555176" w:rsidRDefault="00555176" w:rsidP="00555176">
      <w:pPr>
        <w:spacing w:after="0" w:line="360" w:lineRule="auto"/>
        <w:rPr>
          <w:rFonts w:cs="Times New Roman"/>
        </w:rPr>
      </w:pPr>
      <w:r>
        <w:rPr>
          <w:rFonts w:cs="Times New Roman"/>
        </w:rPr>
        <w:t>Cellulaire :</w:t>
      </w:r>
    </w:p>
    <w:p w14:paraId="646DDBC2" w14:textId="1F0F3CB1" w:rsidR="00555176" w:rsidRDefault="00555176" w:rsidP="00555176">
      <w:pPr>
        <w:spacing w:after="0" w:line="360" w:lineRule="auto"/>
        <w:rPr>
          <w:rFonts w:cs="Times New Roman"/>
        </w:rPr>
      </w:pPr>
    </w:p>
    <w:p w14:paraId="65949DDB" w14:textId="2C9B092C" w:rsidR="00555176" w:rsidRDefault="00555176" w:rsidP="00555176">
      <w:pPr>
        <w:spacing w:after="0" w:line="360" w:lineRule="auto"/>
        <w:rPr>
          <w:rFonts w:cs="Times New Roman"/>
        </w:rPr>
      </w:pPr>
      <w:r>
        <w:rPr>
          <w:rFonts w:cs="Times New Roman"/>
        </w:rPr>
        <w:t>Adresse courriel :</w:t>
      </w:r>
    </w:p>
    <w:p w14:paraId="1178C87B" w14:textId="256EB7B9" w:rsidR="00555176" w:rsidRDefault="00555176" w:rsidP="00555176">
      <w:pPr>
        <w:spacing w:after="0" w:line="360" w:lineRule="auto"/>
        <w:rPr>
          <w:rFonts w:cs="Times New Roman"/>
        </w:rPr>
      </w:pPr>
    </w:p>
    <w:p w14:paraId="61AFDC11" w14:textId="77777777" w:rsidR="00555176" w:rsidRDefault="00555176" w:rsidP="00555176">
      <w:pPr>
        <w:spacing w:after="0" w:line="360" w:lineRule="auto"/>
        <w:rPr>
          <w:rFonts w:cs="Times New Roman"/>
        </w:rPr>
      </w:pPr>
    </w:p>
    <w:p w14:paraId="329A59A9" w14:textId="77777777" w:rsidR="00555176" w:rsidRPr="00E0146C" w:rsidRDefault="00555176" w:rsidP="00555176">
      <w:pPr>
        <w:spacing w:after="0" w:line="360" w:lineRule="auto"/>
        <w:rPr>
          <w:rFonts w:cs="Times New Roman"/>
        </w:rPr>
      </w:pPr>
      <w:r w:rsidRPr="00E0146C">
        <w:rPr>
          <w:rFonts w:cs="Times New Roman"/>
        </w:rPr>
        <w:t>Candidature parrainée par :</w:t>
      </w:r>
    </w:p>
    <w:p w14:paraId="666E67EF" w14:textId="6F68E74F" w:rsidR="00555176" w:rsidRDefault="00555176" w:rsidP="00555176">
      <w:pPr>
        <w:spacing w:after="0" w:line="360" w:lineRule="auto"/>
        <w:rPr>
          <w:rFonts w:cs="Times New Roman"/>
        </w:rPr>
      </w:pPr>
    </w:p>
    <w:p w14:paraId="349616DD" w14:textId="4300ABBC" w:rsidR="00555176" w:rsidRDefault="00555176" w:rsidP="00555176">
      <w:pPr>
        <w:spacing w:after="0" w:line="360" w:lineRule="auto"/>
        <w:rPr>
          <w:rFonts w:cs="Times New Roman"/>
        </w:rPr>
      </w:pPr>
      <w:r>
        <w:rPr>
          <w:rFonts w:cs="Times New Roman"/>
        </w:rPr>
        <w:t>Adresse :</w:t>
      </w:r>
    </w:p>
    <w:p w14:paraId="7CF7EA5B" w14:textId="17CABBA5" w:rsidR="00555176" w:rsidRDefault="00555176" w:rsidP="00555176">
      <w:pPr>
        <w:spacing w:after="0" w:line="360" w:lineRule="auto"/>
        <w:rPr>
          <w:rFonts w:cs="Times New Roman"/>
        </w:rPr>
      </w:pPr>
    </w:p>
    <w:p w14:paraId="4DE6AF9A" w14:textId="77777777" w:rsidR="00555176" w:rsidRDefault="00555176" w:rsidP="00555176">
      <w:pPr>
        <w:spacing w:after="0" w:line="360" w:lineRule="auto"/>
        <w:rPr>
          <w:rFonts w:cs="Times New Roman"/>
        </w:rPr>
      </w:pPr>
      <w:r>
        <w:rPr>
          <w:rFonts w:cs="Times New Roman"/>
        </w:rPr>
        <w:t>Ville 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Code postal :</w:t>
      </w:r>
    </w:p>
    <w:p w14:paraId="25EB7B3E" w14:textId="69FCB11A" w:rsidR="00555176" w:rsidRDefault="00555176" w:rsidP="00555176">
      <w:pPr>
        <w:spacing w:after="0" w:line="360" w:lineRule="auto"/>
        <w:rPr>
          <w:rFonts w:cs="Times New Roman"/>
        </w:rPr>
      </w:pPr>
    </w:p>
    <w:p w14:paraId="55E3BA43" w14:textId="211404F4" w:rsidR="00555176" w:rsidRDefault="00555176" w:rsidP="00555176">
      <w:pPr>
        <w:spacing w:after="0" w:line="360" w:lineRule="auto"/>
        <w:rPr>
          <w:rFonts w:cs="Times New Roman"/>
        </w:rPr>
      </w:pPr>
      <w:r>
        <w:rPr>
          <w:rFonts w:cs="Times New Roman"/>
        </w:rPr>
        <w:t>Téléphone domicile 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Téléphone bureau :</w:t>
      </w:r>
    </w:p>
    <w:p w14:paraId="1C6D73C9" w14:textId="24BA0C1D" w:rsidR="00555176" w:rsidRDefault="00555176" w:rsidP="00555176">
      <w:pPr>
        <w:spacing w:after="0" w:line="360" w:lineRule="auto"/>
        <w:rPr>
          <w:rFonts w:cs="Times New Roman"/>
        </w:rPr>
      </w:pPr>
    </w:p>
    <w:p w14:paraId="2DFF9886" w14:textId="72529159" w:rsidR="00555176" w:rsidRDefault="00555176" w:rsidP="00555176">
      <w:pPr>
        <w:spacing w:after="0" w:line="360" w:lineRule="auto"/>
        <w:rPr>
          <w:rFonts w:cs="Times New Roman"/>
        </w:rPr>
      </w:pPr>
      <w:r>
        <w:rPr>
          <w:rFonts w:cs="Times New Roman"/>
        </w:rPr>
        <w:t>Cellulaire :</w:t>
      </w:r>
    </w:p>
    <w:p w14:paraId="418B107D" w14:textId="22C6DFFE" w:rsidR="00555176" w:rsidRDefault="00555176" w:rsidP="00555176">
      <w:pPr>
        <w:spacing w:after="0" w:line="360" w:lineRule="auto"/>
        <w:rPr>
          <w:rFonts w:cs="Times New Roman"/>
        </w:rPr>
      </w:pPr>
    </w:p>
    <w:p w14:paraId="0F047403" w14:textId="29020128" w:rsidR="00555176" w:rsidRDefault="00555176" w:rsidP="00555176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Adresse courriel : </w:t>
      </w:r>
    </w:p>
    <w:p w14:paraId="05F7C897" w14:textId="283B8668" w:rsidR="00555176" w:rsidRDefault="00555176" w:rsidP="00555176">
      <w:pPr>
        <w:spacing w:after="0" w:line="360" w:lineRule="auto"/>
        <w:rPr>
          <w:rFonts w:cs="Times New Roman"/>
        </w:rPr>
      </w:pPr>
    </w:p>
    <w:p w14:paraId="0DD6EDCC" w14:textId="268D34D9" w:rsidR="00555176" w:rsidRDefault="00555176" w:rsidP="00555176">
      <w:pPr>
        <w:spacing w:after="0" w:line="360" w:lineRule="auto"/>
        <w:ind w:left="4320" w:firstLine="720"/>
        <w:rPr>
          <w:rFonts w:cs="Times New Roman"/>
          <w:sz w:val="20"/>
        </w:rPr>
      </w:pPr>
      <w:r>
        <w:rPr>
          <w:rFonts w:cs="Times New Roman"/>
          <w:sz w:val="20"/>
        </w:rPr>
        <w:t>SIGNATURE DU MAIRE :</w:t>
      </w:r>
    </w:p>
    <w:p w14:paraId="096D73A5" w14:textId="3829350C" w:rsidR="00555176" w:rsidRDefault="00555176" w:rsidP="00555176">
      <w:pPr>
        <w:spacing w:after="0" w:line="360" w:lineRule="auto"/>
        <w:rPr>
          <w:rFonts w:cs="Times New Roman"/>
          <w:sz w:val="22"/>
        </w:rPr>
      </w:pPr>
    </w:p>
    <w:p w14:paraId="47BE4601" w14:textId="11E1395B" w:rsidR="001950D0" w:rsidRDefault="001950D0" w:rsidP="00B27B92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8620B77" w14:textId="77777777" w:rsidR="00F1350D" w:rsidRDefault="00F1350D" w:rsidP="00B27B92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18003634" w14:textId="77777777" w:rsidR="00C41423" w:rsidRDefault="00C41423" w:rsidP="0055517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5798AE5A" w14:textId="18D8A1D5" w:rsidR="007C125A" w:rsidRPr="00464667" w:rsidRDefault="00555176" w:rsidP="0046466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DOSSIER DE CANDIDATURE</w:t>
      </w:r>
    </w:p>
    <w:p w14:paraId="1765A111" w14:textId="77777777" w:rsidR="007C125A" w:rsidRDefault="007C125A" w:rsidP="00555176">
      <w:pPr>
        <w:spacing w:after="0" w:line="240" w:lineRule="auto"/>
        <w:rPr>
          <w:rFonts w:cs="Times New Roman"/>
        </w:rPr>
      </w:pPr>
    </w:p>
    <w:p w14:paraId="41461E95" w14:textId="03E51A99" w:rsidR="00555176" w:rsidRDefault="00555176" w:rsidP="00555176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Merci de répondre aux questions suivantes : </w:t>
      </w:r>
    </w:p>
    <w:p w14:paraId="3A10104C" w14:textId="77777777" w:rsidR="00EC64E7" w:rsidRDefault="00EC64E7" w:rsidP="00555176">
      <w:pPr>
        <w:spacing w:after="0" w:line="240" w:lineRule="auto"/>
        <w:rPr>
          <w:rFonts w:cs="Times New Roman"/>
        </w:rPr>
      </w:pPr>
    </w:p>
    <w:p w14:paraId="154E091B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6DC00DF3" w14:textId="073A12FD" w:rsidR="00555176" w:rsidRDefault="00555176" w:rsidP="0055517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Selon vous, pourquoi ce/cette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candidat.e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devrait être </w:t>
      </w:r>
      <w:proofErr w:type="spellStart"/>
      <w:r>
        <w:rPr>
          <w:rFonts w:ascii="Times New Roman" w:hAnsi="Times New Roman" w:cs="Times New Roman"/>
          <w:sz w:val="24"/>
          <w:szCs w:val="24"/>
        </w:rPr>
        <w:t>choisi.e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pour le </w:t>
      </w:r>
      <w:r w:rsidRPr="00777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Prix Louis-J.-Robichaud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9F71840" w14:textId="648B5788" w:rsidR="00464667" w:rsidRPr="00464667" w:rsidRDefault="00464667" w:rsidP="00464667">
      <w:pPr>
        <w:pStyle w:val="Paragraphedeliste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Hlk74045535"/>
      <w:r w:rsidRPr="00464667">
        <w:rPr>
          <w:rFonts w:ascii="Times New Roman" w:hAnsi="Times New Roman" w:cs="Times New Roman"/>
          <w:i/>
          <w:iCs/>
          <w:sz w:val="20"/>
          <w:szCs w:val="20"/>
        </w:rPr>
        <w:t xml:space="preserve">(max. 150 mots) </w:t>
      </w:r>
    </w:p>
    <w:bookmarkEnd w:id="1"/>
    <w:p w14:paraId="7BE40581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75B42B28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1BE8A322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46C6FDBB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5B00D97B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4AA428C3" w14:textId="77777777" w:rsidR="00555176" w:rsidRDefault="00555176" w:rsidP="0055517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fut son implication dans le monde municipal? Précisez la période de ses mandats.</w:t>
      </w:r>
    </w:p>
    <w:p w14:paraId="0F0AE8AC" w14:textId="77777777" w:rsidR="00464667" w:rsidRPr="00464667" w:rsidRDefault="00464667" w:rsidP="00464667">
      <w:pPr>
        <w:pStyle w:val="Paragraphedeliste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4667">
        <w:rPr>
          <w:rFonts w:ascii="Times New Roman" w:hAnsi="Times New Roman" w:cs="Times New Roman"/>
          <w:i/>
          <w:iCs/>
          <w:sz w:val="20"/>
          <w:szCs w:val="20"/>
        </w:rPr>
        <w:t xml:space="preserve">(max. 150 mots) </w:t>
      </w:r>
    </w:p>
    <w:p w14:paraId="16BC9BF5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5CB7B4AF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0E9B7DA3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7E2F8471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7FF8E606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0A9D6181" w14:textId="77777777" w:rsidR="00555176" w:rsidRDefault="00555176" w:rsidP="0055517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cette personne a-t-elle contribué au développement de la municipalité?</w:t>
      </w:r>
    </w:p>
    <w:p w14:paraId="308CC196" w14:textId="77777777" w:rsidR="00464667" w:rsidRPr="00464667" w:rsidRDefault="00464667" w:rsidP="00464667">
      <w:pPr>
        <w:pStyle w:val="Paragraphedeliste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4667">
        <w:rPr>
          <w:rFonts w:ascii="Times New Roman" w:hAnsi="Times New Roman" w:cs="Times New Roman"/>
          <w:i/>
          <w:iCs/>
          <w:sz w:val="20"/>
          <w:szCs w:val="20"/>
        </w:rPr>
        <w:t xml:space="preserve">(max. 150 mots) </w:t>
      </w:r>
    </w:p>
    <w:p w14:paraId="52B245F0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1C31EB3F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421A884F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0EEC0FED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112BA6AE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52A621CC" w14:textId="77777777" w:rsidR="00555176" w:rsidRDefault="00555176" w:rsidP="0055517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quoi ses actions ont eu un effet sur l’épanouissement et le rayonnement de la langue française et de la culture acadienne?</w:t>
      </w:r>
    </w:p>
    <w:p w14:paraId="22EB6CB0" w14:textId="77777777" w:rsidR="00464667" w:rsidRPr="00464667" w:rsidRDefault="00464667" w:rsidP="00464667">
      <w:pPr>
        <w:pStyle w:val="Paragraphedeliste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4667">
        <w:rPr>
          <w:rFonts w:ascii="Times New Roman" w:hAnsi="Times New Roman" w:cs="Times New Roman"/>
          <w:i/>
          <w:iCs/>
          <w:sz w:val="20"/>
          <w:szCs w:val="20"/>
        </w:rPr>
        <w:t xml:space="preserve">(max. 150 mots) </w:t>
      </w:r>
    </w:p>
    <w:p w14:paraId="4A6B7EFA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18F31DEE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41CFF686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62313BF5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15D61892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51796876" w14:textId="77777777" w:rsidR="00555176" w:rsidRDefault="00555176" w:rsidP="0055517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Énumérez son apport à l’échelle locale, régionale, provinciale ou nationale.</w:t>
      </w:r>
    </w:p>
    <w:p w14:paraId="3CB56392" w14:textId="77777777" w:rsidR="00464667" w:rsidRPr="00464667" w:rsidRDefault="00464667" w:rsidP="00464667">
      <w:pPr>
        <w:pStyle w:val="Paragraphedeliste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4667">
        <w:rPr>
          <w:rFonts w:ascii="Times New Roman" w:hAnsi="Times New Roman" w:cs="Times New Roman"/>
          <w:i/>
          <w:iCs/>
          <w:sz w:val="20"/>
          <w:szCs w:val="20"/>
        </w:rPr>
        <w:t xml:space="preserve">(max. 150 mots) </w:t>
      </w:r>
    </w:p>
    <w:p w14:paraId="39A96563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32A35DBC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404FB5CF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4CFEAF19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6190374F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74A6BABF" w14:textId="77777777" w:rsidR="00555176" w:rsidRDefault="00555176" w:rsidP="0055517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Expliquez toute autre raison motivant cette mise en candidature.</w:t>
      </w:r>
    </w:p>
    <w:p w14:paraId="15B9A465" w14:textId="77777777" w:rsidR="00464667" w:rsidRPr="00464667" w:rsidRDefault="00464667" w:rsidP="00464667">
      <w:pPr>
        <w:pStyle w:val="Paragraphedeliste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4667">
        <w:rPr>
          <w:rFonts w:ascii="Times New Roman" w:hAnsi="Times New Roman" w:cs="Times New Roman"/>
          <w:i/>
          <w:iCs/>
          <w:sz w:val="20"/>
          <w:szCs w:val="20"/>
        </w:rPr>
        <w:t xml:space="preserve">(max. 150 mots) </w:t>
      </w:r>
    </w:p>
    <w:p w14:paraId="3B57248D" w14:textId="77777777" w:rsidR="00555176" w:rsidRDefault="00555176" w:rsidP="00555176">
      <w:pPr>
        <w:spacing w:after="0" w:line="240" w:lineRule="auto"/>
        <w:rPr>
          <w:rFonts w:cs="Times New Roman"/>
        </w:rPr>
      </w:pPr>
    </w:p>
    <w:p w14:paraId="1922161C" w14:textId="77777777" w:rsidR="00555176" w:rsidRDefault="00555176" w:rsidP="00555176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BB6DE54" w14:textId="77777777" w:rsidR="00272BA1" w:rsidRDefault="00272BA1" w:rsidP="00555176">
      <w:pPr>
        <w:spacing w:after="0" w:line="240" w:lineRule="auto"/>
      </w:pPr>
    </w:p>
    <w:p w14:paraId="0059C373" w14:textId="77777777" w:rsidR="001950D0" w:rsidRDefault="001950D0" w:rsidP="00B27B92">
      <w:pPr>
        <w:spacing w:after="0" w:line="240" w:lineRule="auto"/>
        <w:rPr>
          <w:b/>
          <w:sz w:val="28"/>
        </w:rPr>
      </w:pPr>
    </w:p>
    <w:p w14:paraId="28DEBCD6" w14:textId="77777777" w:rsidR="00464667" w:rsidRDefault="00464667" w:rsidP="001950D0">
      <w:pPr>
        <w:spacing w:after="0" w:line="240" w:lineRule="auto"/>
        <w:jc w:val="center"/>
        <w:rPr>
          <w:b/>
          <w:sz w:val="28"/>
        </w:rPr>
      </w:pPr>
    </w:p>
    <w:p w14:paraId="6FD92E3F" w14:textId="77777777" w:rsidR="00464667" w:rsidRDefault="00464667" w:rsidP="001950D0">
      <w:pPr>
        <w:spacing w:after="0" w:line="240" w:lineRule="auto"/>
        <w:jc w:val="center"/>
        <w:rPr>
          <w:b/>
          <w:sz w:val="28"/>
        </w:rPr>
      </w:pPr>
    </w:p>
    <w:p w14:paraId="41FE4A4F" w14:textId="03FF2FCB" w:rsidR="00534D80" w:rsidRPr="00534D80" w:rsidRDefault="00534D80" w:rsidP="001950D0">
      <w:pPr>
        <w:spacing w:after="0" w:line="240" w:lineRule="auto"/>
        <w:jc w:val="center"/>
        <w:rPr>
          <w:b/>
          <w:sz w:val="28"/>
        </w:rPr>
      </w:pPr>
      <w:r w:rsidRPr="00534D80">
        <w:rPr>
          <w:b/>
          <w:sz w:val="28"/>
        </w:rPr>
        <w:lastRenderedPageBreak/>
        <w:t>CAPSULE-VIDÉO</w:t>
      </w:r>
    </w:p>
    <w:p w14:paraId="22D0DEC1" w14:textId="77777777" w:rsidR="00534D80" w:rsidRPr="00534D80" w:rsidRDefault="00534D80" w:rsidP="2BC4DCCB">
      <w:pPr>
        <w:spacing w:after="0" w:line="240" w:lineRule="auto"/>
        <w:jc w:val="both"/>
        <w:rPr>
          <w:sz w:val="28"/>
          <w:szCs w:val="28"/>
        </w:rPr>
      </w:pPr>
    </w:p>
    <w:p w14:paraId="677B55CF" w14:textId="44AA191D" w:rsidR="00555176" w:rsidRDefault="00555176" w:rsidP="000959BE">
      <w:pPr>
        <w:spacing w:after="0" w:line="240" w:lineRule="auto"/>
        <w:jc w:val="both"/>
        <w:rPr>
          <w:rFonts w:cs="Times New Roman"/>
        </w:rPr>
      </w:pPr>
      <w:r>
        <w:t xml:space="preserve">Depuis 2017, </w:t>
      </w:r>
      <w:r w:rsidRPr="2BC4DCCB">
        <w:rPr>
          <w:rFonts w:cs="Times New Roman"/>
        </w:rPr>
        <w:t>l’</w:t>
      </w:r>
      <w:r w:rsidRPr="2BC4DCCB">
        <w:rPr>
          <w:rFonts w:cs="Times New Roman"/>
          <w:b/>
          <w:bCs/>
          <w:i/>
          <w:iCs/>
        </w:rPr>
        <w:t>AFMNB</w:t>
      </w:r>
      <w:r w:rsidRPr="2BC4DCCB">
        <w:rPr>
          <w:rFonts w:cs="Times New Roman"/>
        </w:rPr>
        <w:t xml:space="preserve"> présente le</w:t>
      </w:r>
      <w:r w:rsidR="00E40B74" w:rsidRPr="2BC4DCCB">
        <w:rPr>
          <w:rFonts w:cs="Times New Roman"/>
        </w:rPr>
        <w:t xml:space="preserve"> ou </w:t>
      </w:r>
      <w:r w:rsidRPr="2BC4DCCB">
        <w:rPr>
          <w:rFonts w:cs="Times New Roman"/>
        </w:rPr>
        <w:t xml:space="preserve">la </w:t>
      </w:r>
      <w:proofErr w:type="spellStart"/>
      <w:proofErr w:type="gramStart"/>
      <w:r w:rsidRPr="2BC4DCCB">
        <w:rPr>
          <w:rFonts w:cs="Times New Roman"/>
        </w:rPr>
        <w:t>lauréat.e</w:t>
      </w:r>
      <w:proofErr w:type="spellEnd"/>
      <w:proofErr w:type="gramEnd"/>
      <w:r w:rsidRPr="2BC4DCCB">
        <w:rPr>
          <w:rFonts w:cs="Times New Roman"/>
        </w:rPr>
        <w:t xml:space="preserve"> du </w:t>
      </w:r>
      <w:r w:rsidRPr="2BC4DCCB">
        <w:rPr>
          <w:rFonts w:cs="Times New Roman"/>
          <w:b/>
          <w:bCs/>
          <w:i/>
          <w:iCs/>
        </w:rPr>
        <w:t>Prix Louis-J.-Robichaud</w:t>
      </w:r>
      <w:r w:rsidR="007C125A" w:rsidRPr="2BC4DCCB">
        <w:rPr>
          <w:rFonts w:cs="Times New Roman"/>
        </w:rPr>
        <w:t xml:space="preserve"> par le biais d’une capsule </w:t>
      </w:r>
      <w:r w:rsidRPr="2BC4DCCB">
        <w:rPr>
          <w:rFonts w:cs="Times New Roman"/>
        </w:rPr>
        <w:t>vidéo</w:t>
      </w:r>
      <w:r w:rsidR="00FE7B40" w:rsidRPr="2BC4DCCB">
        <w:rPr>
          <w:rFonts w:cs="Times New Roman"/>
        </w:rPr>
        <w:t>. Le clip,</w:t>
      </w:r>
      <w:r w:rsidRPr="2BC4DCCB">
        <w:rPr>
          <w:rFonts w:cs="Times New Roman"/>
        </w:rPr>
        <w:t xml:space="preserve"> </w:t>
      </w:r>
      <w:r w:rsidR="007C125A" w:rsidRPr="2BC4DCCB">
        <w:rPr>
          <w:rFonts w:cs="Times New Roman"/>
        </w:rPr>
        <w:t xml:space="preserve">dont le tournage aura lieu entre le </w:t>
      </w:r>
      <w:r w:rsidR="00BA461C">
        <w:rPr>
          <w:rFonts w:cs="Times New Roman"/>
        </w:rPr>
        <w:t>8 juillet et le 2 août 2024</w:t>
      </w:r>
      <w:r w:rsidR="00FE7B40" w:rsidRPr="2BC4DCCB">
        <w:rPr>
          <w:rFonts w:cs="Times New Roman"/>
        </w:rPr>
        <w:t xml:space="preserve">, </w:t>
      </w:r>
      <w:r w:rsidRPr="2BC4DCCB">
        <w:rPr>
          <w:rFonts w:cs="Times New Roman"/>
        </w:rPr>
        <w:t>regroupe</w:t>
      </w:r>
      <w:r w:rsidR="007C125A" w:rsidRPr="2BC4DCCB">
        <w:rPr>
          <w:rFonts w:cs="Times New Roman"/>
        </w:rPr>
        <w:t>ra</w:t>
      </w:r>
      <w:r w:rsidRPr="2BC4DCCB">
        <w:rPr>
          <w:rFonts w:cs="Times New Roman"/>
        </w:rPr>
        <w:t xml:space="preserve"> les témoignages de gens de son entourage et de la municipalité dans laquelle il ou elle était </w:t>
      </w:r>
      <w:r w:rsidR="00FE7B40" w:rsidRPr="2BC4DCCB">
        <w:rPr>
          <w:rFonts w:cs="Times New Roman"/>
        </w:rPr>
        <w:t>l’</w:t>
      </w:r>
      <w:proofErr w:type="spellStart"/>
      <w:r w:rsidRPr="2BC4DCCB">
        <w:rPr>
          <w:rFonts w:cs="Times New Roman"/>
        </w:rPr>
        <w:t>élu.e</w:t>
      </w:r>
      <w:proofErr w:type="spellEnd"/>
      <w:r w:rsidRPr="2BC4DCCB">
        <w:rPr>
          <w:rFonts w:cs="Times New Roman"/>
        </w:rPr>
        <w:t>.</w:t>
      </w:r>
    </w:p>
    <w:p w14:paraId="0197D6E5" w14:textId="77777777" w:rsidR="00555176" w:rsidRDefault="00555176" w:rsidP="00555176">
      <w:pPr>
        <w:spacing w:after="0" w:line="240" w:lineRule="auto"/>
        <w:jc w:val="both"/>
        <w:rPr>
          <w:rFonts w:cs="Times New Roman"/>
        </w:rPr>
      </w:pPr>
    </w:p>
    <w:p w14:paraId="391BC9DC" w14:textId="37AA3F8E" w:rsidR="00555176" w:rsidRDefault="00555176" w:rsidP="0055517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Nous vous prions de nous soumettre les coordonnées de trois personnes qui seront </w:t>
      </w:r>
      <w:r w:rsidR="00464667">
        <w:rPr>
          <w:rFonts w:cs="Times New Roman"/>
        </w:rPr>
        <w:t>prêtes</w:t>
      </w:r>
      <w:r>
        <w:rPr>
          <w:rFonts w:cs="Times New Roman"/>
        </w:rPr>
        <w:t xml:space="preserve"> à rendre hommage à la candidate ou au candidat.</w:t>
      </w:r>
    </w:p>
    <w:p w14:paraId="7A1BDF60" w14:textId="77777777" w:rsidR="00555176" w:rsidRDefault="00555176" w:rsidP="00555176">
      <w:pPr>
        <w:spacing w:after="0" w:line="240" w:lineRule="auto"/>
        <w:jc w:val="both"/>
        <w:rPr>
          <w:rFonts w:cs="Times New Roman"/>
        </w:rPr>
      </w:pPr>
    </w:p>
    <w:p w14:paraId="1A55651B" w14:textId="77777777" w:rsidR="00555176" w:rsidRDefault="00555176" w:rsidP="00555176">
      <w:pPr>
        <w:spacing w:after="0" w:line="240" w:lineRule="auto"/>
        <w:jc w:val="both"/>
        <w:rPr>
          <w:rFonts w:cs="Times New Roman"/>
        </w:rPr>
      </w:pPr>
    </w:p>
    <w:p w14:paraId="591480C4" w14:textId="77777777" w:rsidR="00555176" w:rsidRPr="00E0146C" w:rsidRDefault="00555176" w:rsidP="00555176">
      <w:pPr>
        <w:spacing w:after="0" w:line="360" w:lineRule="auto"/>
        <w:jc w:val="both"/>
        <w:rPr>
          <w:rFonts w:cs="Times New Roman"/>
          <w:b/>
        </w:rPr>
      </w:pPr>
      <w:r w:rsidRPr="00E0146C">
        <w:rPr>
          <w:rFonts w:cs="Times New Roman"/>
          <w:b/>
        </w:rPr>
        <w:t xml:space="preserve">Nom : </w:t>
      </w:r>
    </w:p>
    <w:p w14:paraId="029CD5BE" w14:textId="77777777" w:rsidR="00555176" w:rsidRPr="00E0146C" w:rsidRDefault="00555176" w:rsidP="00555176">
      <w:pPr>
        <w:spacing w:after="0" w:line="360" w:lineRule="auto"/>
        <w:rPr>
          <w:rFonts w:cs="Times New Roman"/>
          <w:b/>
          <w:sz w:val="22"/>
        </w:rPr>
      </w:pPr>
      <w:r w:rsidRPr="00E0146C">
        <w:rPr>
          <w:rFonts w:cs="Times New Roman"/>
          <w:b/>
        </w:rPr>
        <w:t>Téléphone :</w:t>
      </w:r>
    </w:p>
    <w:p w14:paraId="55C09B23" w14:textId="77777777" w:rsidR="00555176" w:rsidRPr="00E0146C" w:rsidRDefault="00555176" w:rsidP="00555176">
      <w:pPr>
        <w:spacing w:after="0" w:line="360" w:lineRule="auto"/>
        <w:rPr>
          <w:rFonts w:cs="Times New Roman"/>
          <w:b/>
        </w:rPr>
      </w:pPr>
      <w:r w:rsidRPr="00E0146C">
        <w:rPr>
          <w:rFonts w:cs="Times New Roman"/>
          <w:b/>
        </w:rPr>
        <w:t>Adresse courriel :</w:t>
      </w:r>
    </w:p>
    <w:p w14:paraId="590C61A3" w14:textId="77777777" w:rsidR="00555176" w:rsidRPr="00E0146C" w:rsidRDefault="00555176" w:rsidP="00555176">
      <w:pPr>
        <w:spacing w:after="0" w:line="360" w:lineRule="auto"/>
        <w:rPr>
          <w:rFonts w:cs="Times New Roman"/>
          <w:b/>
        </w:rPr>
      </w:pPr>
      <w:r w:rsidRPr="00E0146C">
        <w:rPr>
          <w:rFonts w:cs="Times New Roman"/>
          <w:b/>
        </w:rPr>
        <w:t>Lien avec le candidat (merci de détailler) :</w:t>
      </w:r>
    </w:p>
    <w:p w14:paraId="4B0A857A" w14:textId="77777777" w:rsidR="00555176" w:rsidRDefault="00555176" w:rsidP="00555176">
      <w:pPr>
        <w:spacing w:after="0" w:line="360" w:lineRule="auto"/>
        <w:rPr>
          <w:rFonts w:cs="Times New Roman"/>
        </w:rPr>
      </w:pPr>
    </w:p>
    <w:p w14:paraId="6DAF7C4C" w14:textId="77777777" w:rsidR="00555176" w:rsidRDefault="00555176" w:rsidP="00555176">
      <w:pPr>
        <w:spacing w:after="0" w:line="360" w:lineRule="auto"/>
        <w:rPr>
          <w:rFonts w:cs="Times New Roman"/>
        </w:rPr>
      </w:pPr>
    </w:p>
    <w:p w14:paraId="00406DCB" w14:textId="77777777" w:rsidR="00555176" w:rsidRDefault="00555176" w:rsidP="00555176">
      <w:pPr>
        <w:spacing w:after="0" w:line="360" w:lineRule="auto"/>
        <w:rPr>
          <w:rFonts w:cs="Times New Roman"/>
        </w:rPr>
      </w:pPr>
    </w:p>
    <w:p w14:paraId="42C0B3BA" w14:textId="77777777" w:rsidR="00555176" w:rsidRDefault="00555176" w:rsidP="00555176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</w:t>
      </w:r>
    </w:p>
    <w:p w14:paraId="75BBBC23" w14:textId="77777777" w:rsidR="00555176" w:rsidRDefault="00555176" w:rsidP="00555176">
      <w:pPr>
        <w:spacing w:after="0" w:line="360" w:lineRule="auto"/>
        <w:jc w:val="both"/>
        <w:rPr>
          <w:rFonts w:cs="Times New Roman"/>
        </w:rPr>
      </w:pPr>
    </w:p>
    <w:p w14:paraId="3E2D8393" w14:textId="77777777" w:rsidR="00555176" w:rsidRPr="00E0146C" w:rsidRDefault="00555176" w:rsidP="00555176">
      <w:pPr>
        <w:spacing w:after="0" w:line="360" w:lineRule="auto"/>
        <w:jc w:val="both"/>
        <w:rPr>
          <w:rFonts w:cs="Times New Roman"/>
          <w:b/>
        </w:rPr>
      </w:pPr>
      <w:r w:rsidRPr="00E0146C">
        <w:rPr>
          <w:rFonts w:cs="Times New Roman"/>
          <w:b/>
        </w:rPr>
        <w:t xml:space="preserve">Nom : </w:t>
      </w:r>
    </w:p>
    <w:p w14:paraId="731D77CA" w14:textId="77777777" w:rsidR="00555176" w:rsidRPr="00E0146C" w:rsidRDefault="00555176" w:rsidP="00555176">
      <w:pPr>
        <w:spacing w:after="0" w:line="360" w:lineRule="auto"/>
        <w:rPr>
          <w:rFonts w:cs="Times New Roman"/>
          <w:b/>
          <w:sz w:val="22"/>
        </w:rPr>
      </w:pPr>
      <w:r w:rsidRPr="00E0146C">
        <w:rPr>
          <w:rFonts w:cs="Times New Roman"/>
          <w:b/>
        </w:rPr>
        <w:t>Téléphone :</w:t>
      </w:r>
    </w:p>
    <w:p w14:paraId="4C8974F9" w14:textId="77777777" w:rsidR="00555176" w:rsidRPr="00E0146C" w:rsidRDefault="00555176" w:rsidP="00555176">
      <w:pPr>
        <w:spacing w:after="0" w:line="360" w:lineRule="auto"/>
        <w:rPr>
          <w:rFonts w:cs="Times New Roman"/>
          <w:b/>
        </w:rPr>
      </w:pPr>
      <w:r w:rsidRPr="00E0146C">
        <w:rPr>
          <w:rFonts w:cs="Times New Roman"/>
          <w:b/>
        </w:rPr>
        <w:t>Adresse courriel :</w:t>
      </w:r>
    </w:p>
    <w:p w14:paraId="50594035" w14:textId="77777777" w:rsidR="00555176" w:rsidRPr="00E0146C" w:rsidRDefault="00555176" w:rsidP="00555176">
      <w:pPr>
        <w:spacing w:after="0" w:line="360" w:lineRule="auto"/>
        <w:rPr>
          <w:rFonts w:cs="Times New Roman"/>
          <w:b/>
        </w:rPr>
      </w:pPr>
      <w:r w:rsidRPr="00E0146C">
        <w:rPr>
          <w:rFonts w:cs="Times New Roman"/>
          <w:b/>
        </w:rPr>
        <w:t>Lien avec le candidat (merci de détailler) :</w:t>
      </w:r>
    </w:p>
    <w:p w14:paraId="0B012399" w14:textId="77777777" w:rsidR="00555176" w:rsidRDefault="00555176" w:rsidP="00555176">
      <w:pPr>
        <w:spacing w:after="0" w:line="360" w:lineRule="auto"/>
        <w:rPr>
          <w:rFonts w:cs="Times New Roman"/>
        </w:rPr>
      </w:pPr>
    </w:p>
    <w:p w14:paraId="45BF5F1A" w14:textId="77777777" w:rsidR="00555176" w:rsidRDefault="00555176" w:rsidP="00555176">
      <w:pPr>
        <w:spacing w:after="0" w:line="360" w:lineRule="auto"/>
        <w:rPr>
          <w:rFonts w:cs="Times New Roman"/>
        </w:rPr>
      </w:pPr>
    </w:p>
    <w:p w14:paraId="59B03CF7" w14:textId="77777777" w:rsidR="00555176" w:rsidRDefault="00555176" w:rsidP="00555176">
      <w:pPr>
        <w:spacing w:after="0" w:line="360" w:lineRule="auto"/>
        <w:rPr>
          <w:rFonts w:cs="Times New Roman"/>
        </w:rPr>
      </w:pPr>
    </w:p>
    <w:p w14:paraId="591FA55F" w14:textId="77777777" w:rsidR="00555176" w:rsidRDefault="00555176" w:rsidP="00555176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</w:t>
      </w:r>
    </w:p>
    <w:p w14:paraId="2E181EF4" w14:textId="77777777" w:rsidR="00555176" w:rsidRDefault="00555176" w:rsidP="00555176">
      <w:pPr>
        <w:spacing w:after="0" w:line="360" w:lineRule="auto"/>
        <w:jc w:val="both"/>
        <w:rPr>
          <w:rFonts w:cs="Times New Roman"/>
        </w:rPr>
      </w:pPr>
    </w:p>
    <w:p w14:paraId="6E6850A1" w14:textId="77777777" w:rsidR="00555176" w:rsidRPr="00E0146C" w:rsidRDefault="00555176" w:rsidP="00555176">
      <w:pPr>
        <w:spacing w:after="0" w:line="360" w:lineRule="auto"/>
        <w:jc w:val="both"/>
        <w:rPr>
          <w:rFonts w:cs="Times New Roman"/>
          <w:b/>
        </w:rPr>
      </w:pPr>
      <w:r w:rsidRPr="00E0146C">
        <w:rPr>
          <w:rFonts w:cs="Times New Roman"/>
          <w:b/>
        </w:rPr>
        <w:t xml:space="preserve">Nom : </w:t>
      </w:r>
    </w:p>
    <w:p w14:paraId="32EA1019" w14:textId="77777777" w:rsidR="00555176" w:rsidRPr="00E0146C" w:rsidRDefault="00555176" w:rsidP="00555176">
      <w:pPr>
        <w:spacing w:after="0" w:line="360" w:lineRule="auto"/>
        <w:rPr>
          <w:rFonts w:cs="Times New Roman"/>
          <w:b/>
          <w:sz w:val="22"/>
        </w:rPr>
      </w:pPr>
      <w:r w:rsidRPr="00E0146C">
        <w:rPr>
          <w:rFonts w:cs="Times New Roman"/>
          <w:b/>
        </w:rPr>
        <w:t>Téléphone :</w:t>
      </w:r>
    </w:p>
    <w:p w14:paraId="5878603A" w14:textId="3AF8D598" w:rsidR="00555176" w:rsidRPr="00E0146C" w:rsidRDefault="00555176" w:rsidP="00555176">
      <w:pPr>
        <w:spacing w:after="0" w:line="360" w:lineRule="auto"/>
        <w:rPr>
          <w:rFonts w:cs="Times New Roman"/>
          <w:b/>
        </w:rPr>
      </w:pPr>
      <w:r w:rsidRPr="00E0146C">
        <w:rPr>
          <w:rFonts w:cs="Times New Roman"/>
          <w:b/>
        </w:rPr>
        <w:t>Adresse courriel :</w:t>
      </w:r>
    </w:p>
    <w:p w14:paraId="1D108669" w14:textId="48E38CF9" w:rsidR="00555176" w:rsidRPr="00E0146C" w:rsidRDefault="00555176" w:rsidP="00555176">
      <w:pPr>
        <w:spacing w:after="0" w:line="360" w:lineRule="auto"/>
        <w:rPr>
          <w:rFonts w:cs="Times New Roman"/>
          <w:b/>
        </w:rPr>
      </w:pPr>
      <w:r w:rsidRPr="00E0146C">
        <w:rPr>
          <w:rFonts w:cs="Times New Roman"/>
          <w:b/>
        </w:rPr>
        <w:t>Lien avec le candidat (merci de détailler) :</w:t>
      </w:r>
    </w:p>
    <w:p w14:paraId="1E012EDB" w14:textId="732EDB57" w:rsidR="00555176" w:rsidRDefault="00555176" w:rsidP="00555176">
      <w:pPr>
        <w:spacing w:after="0" w:line="360" w:lineRule="auto"/>
        <w:jc w:val="both"/>
        <w:rPr>
          <w:rFonts w:cs="Times New Roman"/>
        </w:rPr>
      </w:pPr>
    </w:p>
    <w:p w14:paraId="2E6F50B1" w14:textId="5E9A9688" w:rsidR="00555176" w:rsidRDefault="00555176" w:rsidP="00555176">
      <w:pPr>
        <w:spacing w:after="0" w:line="360" w:lineRule="auto"/>
        <w:jc w:val="both"/>
        <w:rPr>
          <w:rFonts w:cs="Times New Roman"/>
        </w:rPr>
      </w:pPr>
    </w:p>
    <w:p w14:paraId="7F775490" w14:textId="03FA5345" w:rsidR="00555176" w:rsidRDefault="00555176" w:rsidP="00272BA1">
      <w:pPr>
        <w:spacing w:after="0" w:line="360" w:lineRule="auto"/>
        <w:jc w:val="both"/>
      </w:pPr>
    </w:p>
    <w:sectPr w:rsidR="00555176" w:rsidSect="00574B2D">
      <w:footerReference w:type="default" r:id="rId25"/>
      <w:footerReference w:type="first" r:id="rId26"/>
      <w:pgSz w:w="12240" w:h="15840" w:code="1"/>
      <w:pgMar w:top="720" w:right="720" w:bottom="720" w:left="720" w:header="708" w:footer="51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12374" w14:textId="77777777" w:rsidR="00C74E77" w:rsidRDefault="00C74E77" w:rsidP="008634E3">
      <w:pPr>
        <w:spacing w:after="0" w:line="240" w:lineRule="auto"/>
      </w:pPr>
      <w:r>
        <w:separator/>
      </w:r>
    </w:p>
  </w:endnote>
  <w:endnote w:type="continuationSeparator" w:id="0">
    <w:p w14:paraId="0BB293E3" w14:textId="77777777" w:rsidR="00C74E77" w:rsidRDefault="00C74E77" w:rsidP="008634E3">
      <w:pPr>
        <w:spacing w:after="0" w:line="240" w:lineRule="auto"/>
      </w:pPr>
      <w:r>
        <w:continuationSeparator/>
      </w:r>
    </w:p>
  </w:endnote>
  <w:endnote w:type="continuationNotice" w:id="1">
    <w:p w14:paraId="1F969820" w14:textId="77777777" w:rsidR="00C74E77" w:rsidRDefault="00C74E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3DFBC" w14:textId="77777777" w:rsidR="00FE7B40" w:rsidRDefault="00FE7B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B4DDD" w14:textId="77777777" w:rsidR="00FE7B40" w:rsidRDefault="00FE7B4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30AD0" w14:textId="77777777" w:rsidR="00FE7B40" w:rsidRDefault="00FE7B4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F98C8" w14:textId="614202C8" w:rsidR="00EC64E7" w:rsidRDefault="00574B2D" w:rsidP="00B27B92">
    <w:pPr>
      <w:pStyle w:val="Pieddepage"/>
      <w:jc w:val="right"/>
    </w:pPr>
    <w:r>
      <w:rPr>
        <w:noProof/>
        <w:lang w:eastAsia="fr-CA"/>
      </w:rPr>
      <w:drawing>
        <wp:anchor distT="0" distB="0" distL="114300" distR="114300" simplePos="0" relativeHeight="251658241" behindDoc="1" locked="0" layoutInCell="1" allowOverlap="1" wp14:anchorId="3363AD56" wp14:editId="708A6361">
          <wp:simplePos x="0" y="0"/>
          <wp:positionH relativeFrom="margin">
            <wp:posOffset>5734050</wp:posOffset>
          </wp:positionH>
          <wp:positionV relativeFrom="paragraph">
            <wp:posOffset>-213360</wp:posOffset>
          </wp:positionV>
          <wp:extent cx="1116000" cy="507600"/>
          <wp:effectExtent l="0" t="0" r="8255" b="698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FMNB 2007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552339" w14:textId="52DC1C99" w:rsidR="00555176" w:rsidRDefault="00555176" w:rsidP="00555176">
    <w:pPr>
      <w:pStyle w:val="Pieddepag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1ED61" w14:textId="1FA661DF" w:rsidR="00EC64E7" w:rsidRDefault="00C7439A" w:rsidP="00EC64E7">
    <w:pPr>
      <w:pStyle w:val="Pieddepage"/>
      <w:jc w:val="right"/>
    </w:pPr>
    <w:r>
      <w:rPr>
        <w:rFonts w:eastAsia="Times New Roman" w:cs="Times New Roman"/>
        <w:noProof/>
        <w:szCs w:val="22"/>
        <w:lang w:eastAsia="fr-CA"/>
      </w:rPr>
      <w:drawing>
        <wp:anchor distT="0" distB="0" distL="114300" distR="114300" simplePos="0" relativeHeight="251658240" behindDoc="0" locked="0" layoutInCell="1" allowOverlap="1" wp14:anchorId="4D057257" wp14:editId="56F87CF3">
          <wp:simplePos x="0" y="0"/>
          <wp:positionH relativeFrom="margin">
            <wp:posOffset>5654040</wp:posOffset>
          </wp:positionH>
          <wp:positionV relativeFrom="margin">
            <wp:posOffset>8549640</wp:posOffset>
          </wp:positionV>
          <wp:extent cx="1043940" cy="548640"/>
          <wp:effectExtent l="0" t="0" r="381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AFMNB transparen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38" b="27008"/>
                  <a:stretch/>
                </pic:blipFill>
                <pic:spPr bwMode="auto">
                  <a:xfrm>
                    <a:off x="0" y="0"/>
                    <a:ext cx="1043940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091243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C96324" w14:textId="4736BC22" w:rsidR="0048119A" w:rsidRDefault="0048119A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05E0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05E0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A874618" w14:textId="77777777" w:rsidR="00574B2D" w:rsidRDefault="00574B2D" w:rsidP="00555176">
    <w:pPr>
      <w:pStyle w:val="Pieddepage"/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A6BC7" w14:textId="7E959537" w:rsidR="00C7439A" w:rsidRDefault="00C7439A" w:rsidP="00B27B9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13DB5" w14:textId="77777777" w:rsidR="00C74E77" w:rsidRDefault="00C74E77" w:rsidP="008634E3">
      <w:pPr>
        <w:spacing w:after="0" w:line="240" w:lineRule="auto"/>
      </w:pPr>
      <w:r>
        <w:separator/>
      </w:r>
    </w:p>
  </w:footnote>
  <w:footnote w:type="continuationSeparator" w:id="0">
    <w:p w14:paraId="60FCA222" w14:textId="77777777" w:rsidR="00C74E77" w:rsidRDefault="00C74E77" w:rsidP="008634E3">
      <w:pPr>
        <w:spacing w:after="0" w:line="240" w:lineRule="auto"/>
      </w:pPr>
      <w:r>
        <w:continuationSeparator/>
      </w:r>
    </w:p>
  </w:footnote>
  <w:footnote w:type="continuationNotice" w:id="1">
    <w:p w14:paraId="254BC504" w14:textId="77777777" w:rsidR="00C74E77" w:rsidRDefault="00C74E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BFEED" w14:textId="77777777" w:rsidR="00FE7B40" w:rsidRDefault="00FE7B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2A608" w14:textId="1FDDB85C" w:rsidR="00574B2D" w:rsidRDefault="00C41423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2" behindDoc="1" locked="0" layoutInCell="1" allowOverlap="1" wp14:anchorId="2298D851" wp14:editId="4DDEB69C">
          <wp:simplePos x="0" y="0"/>
          <wp:positionH relativeFrom="margin">
            <wp:posOffset>5740400</wp:posOffset>
          </wp:positionH>
          <wp:positionV relativeFrom="paragraph">
            <wp:posOffset>-52705</wp:posOffset>
          </wp:positionV>
          <wp:extent cx="1115695" cy="507365"/>
          <wp:effectExtent l="0" t="0" r="8255" b="698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FMNB 2007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6C6EA" w14:textId="77777777" w:rsidR="00FE7B40" w:rsidRDefault="00FE7B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1855E0"/>
    <w:multiLevelType w:val="hybridMultilevel"/>
    <w:tmpl w:val="538A43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1181E"/>
    <w:multiLevelType w:val="hybridMultilevel"/>
    <w:tmpl w:val="D84C8F7A"/>
    <w:lvl w:ilvl="0" w:tplc="776A86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533525">
    <w:abstractNumId w:val="1"/>
  </w:num>
  <w:num w:numId="2" w16cid:durableId="926157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FA"/>
    <w:rsid w:val="00007830"/>
    <w:rsid w:val="00040A9C"/>
    <w:rsid w:val="0008051B"/>
    <w:rsid w:val="000959BE"/>
    <w:rsid w:val="000B7885"/>
    <w:rsid w:val="00131C3B"/>
    <w:rsid w:val="00190F57"/>
    <w:rsid w:val="001950D0"/>
    <w:rsid w:val="001D5904"/>
    <w:rsid w:val="00201DBC"/>
    <w:rsid w:val="002436CF"/>
    <w:rsid w:val="00255739"/>
    <w:rsid w:val="00272BA1"/>
    <w:rsid w:val="002A1441"/>
    <w:rsid w:val="002F04E0"/>
    <w:rsid w:val="00320090"/>
    <w:rsid w:val="00333CCB"/>
    <w:rsid w:val="00352395"/>
    <w:rsid w:val="00386B70"/>
    <w:rsid w:val="003A5B18"/>
    <w:rsid w:val="003C2896"/>
    <w:rsid w:val="003D0AE0"/>
    <w:rsid w:val="004216D3"/>
    <w:rsid w:val="00464667"/>
    <w:rsid w:val="0048119A"/>
    <w:rsid w:val="004878CA"/>
    <w:rsid w:val="004F1CFE"/>
    <w:rsid w:val="004F2614"/>
    <w:rsid w:val="00504C15"/>
    <w:rsid w:val="00526090"/>
    <w:rsid w:val="00534D80"/>
    <w:rsid w:val="00535691"/>
    <w:rsid w:val="00555176"/>
    <w:rsid w:val="005553BD"/>
    <w:rsid w:val="00574B2D"/>
    <w:rsid w:val="00585742"/>
    <w:rsid w:val="00587D48"/>
    <w:rsid w:val="005A1E5B"/>
    <w:rsid w:val="005B79D5"/>
    <w:rsid w:val="005D4C15"/>
    <w:rsid w:val="005E76CA"/>
    <w:rsid w:val="006105B0"/>
    <w:rsid w:val="00613C5A"/>
    <w:rsid w:val="006269AC"/>
    <w:rsid w:val="0064772E"/>
    <w:rsid w:val="00650746"/>
    <w:rsid w:val="006950EE"/>
    <w:rsid w:val="007100C3"/>
    <w:rsid w:val="00712F24"/>
    <w:rsid w:val="00777A75"/>
    <w:rsid w:val="007C125A"/>
    <w:rsid w:val="008044EA"/>
    <w:rsid w:val="00805E09"/>
    <w:rsid w:val="00822173"/>
    <w:rsid w:val="008634E3"/>
    <w:rsid w:val="00870FA7"/>
    <w:rsid w:val="0088429E"/>
    <w:rsid w:val="00895B5C"/>
    <w:rsid w:val="008C6672"/>
    <w:rsid w:val="008D6346"/>
    <w:rsid w:val="009D32AC"/>
    <w:rsid w:val="009D6944"/>
    <w:rsid w:val="009F010E"/>
    <w:rsid w:val="009F43C4"/>
    <w:rsid w:val="00A93D1E"/>
    <w:rsid w:val="00A962E3"/>
    <w:rsid w:val="00AA506C"/>
    <w:rsid w:val="00B27B92"/>
    <w:rsid w:val="00BA461C"/>
    <w:rsid w:val="00BC0B17"/>
    <w:rsid w:val="00C2385F"/>
    <w:rsid w:val="00C36B91"/>
    <w:rsid w:val="00C41423"/>
    <w:rsid w:val="00C46BF8"/>
    <w:rsid w:val="00C7439A"/>
    <w:rsid w:val="00C74E77"/>
    <w:rsid w:val="00C930B5"/>
    <w:rsid w:val="00C93F10"/>
    <w:rsid w:val="00CD37FA"/>
    <w:rsid w:val="00CD4D76"/>
    <w:rsid w:val="00CD6CC3"/>
    <w:rsid w:val="00D4074E"/>
    <w:rsid w:val="00D40DAE"/>
    <w:rsid w:val="00DC1108"/>
    <w:rsid w:val="00DD28D5"/>
    <w:rsid w:val="00DD561C"/>
    <w:rsid w:val="00E0146C"/>
    <w:rsid w:val="00E40B74"/>
    <w:rsid w:val="00E60AD9"/>
    <w:rsid w:val="00E72975"/>
    <w:rsid w:val="00E83F97"/>
    <w:rsid w:val="00E93711"/>
    <w:rsid w:val="00EC64E7"/>
    <w:rsid w:val="00ED144C"/>
    <w:rsid w:val="00EE31CD"/>
    <w:rsid w:val="00EF65CA"/>
    <w:rsid w:val="00F1350D"/>
    <w:rsid w:val="00F445A7"/>
    <w:rsid w:val="00F61664"/>
    <w:rsid w:val="00FA53C2"/>
    <w:rsid w:val="00FC4885"/>
    <w:rsid w:val="00FE7B40"/>
    <w:rsid w:val="00FF7B5E"/>
    <w:rsid w:val="01B35D10"/>
    <w:rsid w:val="04B383F6"/>
    <w:rsid w:val="0FEA7FF2"/>
    <w:rsid w:val="132220B4"/>
    <w:rsid w:val="1827DBD2"/>
    <w:rsid w:val="1840AFE4"/>
    <w:rsid w:val="1A92B7EA"/>
    <w:rsid w:val="2251179D"/>
    <w:rsid w:val="28B7AE01"/>
    <w:rsid w:val="28BB8876"/>
    <w:rsid w:val="290007D4"/>
    <w:rsid w:val="2AA91DDE"/>
    <w:rsid w:val="2B321B8C"/>
    <w:rsid w:val="2BC4DCCB"/>
    <w:rsid w:val="2CCDEBED"/>
    <w:rsid w:val="31B6034D"/>
    <w:rsid w:val="324A730A"/>
    <w:rsid w:val="373E704B"/>
    <w:rsid w:val="382CD74C"/>
    <w:rsid w:val="3D36DB7D"/>
    <w:rsid w:val="40486F67"/>
    <w:rsid w:val="42FEA504"/>
    <w:rsid w:val="47A20097"/>
    <w:rsid w:val="4A9D2D55"/>
    <w:rsid w:val="4BCBB1C7"/>
    <w:rsid w:val="55E7CD82"/>
    <w:rsid w:val="572D067B"/>
    <w:rsid w:val="57839DE3"/>
    <w:rsid w:val="5C095692"/>
    <w:rsid w:val="5C570F06"/>
    <w:rsid w:val="6333C472"/>
    <w:rsid w:val="6D2BFED5"/>
    <w:rsid w:val="6D4E2404"/>
    <w:rsid w:val="6DBA594F"/>
    <w:rsid w:val="71603C1A"/>
    <w:rsid w:val="74A2E457"/>
    <w:rsid w:val="76D1BC7D"/>
    <w:rsid w:val="7CC6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16648"/>
  <w15:docId w15:val="{12D11111-A3CF-4E15-B3F8-5ADA003D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4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CD37F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D37FA"/>
    <w:rPr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8634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4E3"/>
  </w:style>
  <w:style w:type="paragraph" w:styleId="Pieddepage">
    <w:name w:val="footer"/>
    <w:basedOn w:val="Normal"/>
    <w:link w:val="PieddepageCar"/>
    <w:uiPriority w:val="99"/>
    <w:unhideWhenUsed/>
    <w:rsid w:val="008634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4E3"/>
  </w:style>
  <w:style w:type="paragraph" w:styleId="Sous-titre">
    <w:name w:val="Subtitle"/>
    <w:basedOn w:val="Normal"/>
    <w:next w:val="Normal"/>
    <w:link w:val="Sous-titreCar"/>
    <w:uiPriority w:val="11"/>
    <w:qFormat/>
    <w:rsid w:val="0055517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fr-CA"/>
    </w:rPr>
  </w:style>
  <w:style w:type="character" w:customStyle="1" w:styleId="Sous-titreCar">
    <w:name w:val="Sous-titre Car"/>
    <w:basedOn w:val="Policepardfaut"/>
    <w:link w:val="Sous-titre"/>
    <w:uiPriority w:val="11"/>
    <w:rsid w:val="00555176"/>
    <w:rPr>
      <w:rFonts w:asciiTheme="majorHAnsi" w:eastAsiaTheme="majorEastAsia" w:hAnsiTheme="majorHAnsi" w:cstheme="majorBidi"/>
      <w:i/>
      <w:iCs/>
      <w:spacing w:val="13"/>
      <w:lang w:eastAsia="fr-CA"/>
    </w:rPr>
  </w:style>
  <w:style w:type="paragraph" w:styleId="Paragraphedeliste">
    <w:name w:val="List Paragraph"/>
    <w:basedOn w:val="Normal"/>
    <w:uiPriority w:val="34"/>
    <w:qFormat/>
    <w:rsid w:val="00555176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BA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6B9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2009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6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C2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afmnb.org/reconnaissan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mailto:communications@afmnb.org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4BBAFA89A00469468AB74088105D8" ma:contentTypeVersion="18" ma:contentTypeDescription="Crée un document." ma:contentTypeScope="" ma:versionID="55a6526c9b11a324472f9f3f297c968a">
  <xsd:schema xmlns:xsd="http://www.w3.org/2001/XMLSchema" xmlns:xs="http://www.w3.org/2001/XMLSchema" xmlns:p="http://schemas.microsoft.com/office/2006/metadata/properties" xmlns:ns2="8693d45b-3b4a-4ba7-a12f-6a2191b0980b" xmlns:ns3="93d07f9d-b746-45c4-802b-d721c8bc5d99" targetNamespace="http://schemas.microsoft.com/office/2006/metadata/properties" ma:root="true" ma:fieldsID="3f357bef08c143edc2d55726a28b1c5a" ns2:_="" ns3:_="">
    <xsd:import namespace="8693d45b-3b4a-4ba7-a12f-6a2191b0980b"/>
    <xsd:import namespace="93d07f9d-b746-45c4-802b-d721c8bc5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3d45b-3b4a-4ba7-a12f-6a2191b09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002dd0c-a437-47b8-b507-e7e05fced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07f9d-b746-45c4-802b-d721c8bc5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bfbb5b-555b-4b91-899f-45d3812103d8}" ma:internalName="TaxCatchAll" ma:showField="CatchAllData" ma:web="93d07f9d-b746-45c4-802b-d721c8bc5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93d45b-3b4a-4ba7-a12f-6a2191b0980b">
      <Terms xmlns="http://schemas.microsoft.com/office/infopath/2007/PartnerControls"/>
    </lcf76f155ced4ddcb4097134ff3c332f>
    <TaxCatchAll xmlns="93d07f9d-b746-45c4-802b-d721c8bc5d99" xsi:nil="true"/>
  </documentManagement>
</p:properties>
</file>

<file path=customXml/itemProps1.xml><?xml version="1.0" encoding="utf-8"?>
<ds:datastoreItem xmlns:ds="http://schemas.openxmlformats.org/officeDocument/2006/customXml" ds:itemID="{B5D21267-6461-4ED0-9E4F-86D6111A1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EADD6A-B7D8-485D-A371-13F1E73CE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CBD8E-F0FB-4592-9021-2EDDE1298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3d45b-3b4a-4ba7-a12f-6a2191b0980b"/>
    <ds:schemaRef ds:uri="93d07f9d-b746-45c4-802b-d721c8bc5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4FFC24-410D-4374-BBB6-368569586FC8}">
  <ds:schemaRefs>
    <ds:schemaRef ds:uri="http://schemas.microsoft.com/office/2006/metadata/properties"/>
    <ds:schemaRef ds:uri="http://schemas.microsoft.com/office/infopath/2007/PartnerControls"/>
    <ds:schemaRef ds:uri="8693d45b-3b4a-4ba7-a12f-6a2191b0980b"/>
    <ds:schemaRef ds:uri="93d07f9d-b746-45c4-802b-d721c8bc5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1059</Words>
  <Characters>5829</Characters>
  <Application>Microsoft Office Word</Application>
  <DocSecurity>0</DocSecurity>
  <Lines>48</Lines>
  <Paragraphs>13</Paragraphs>
  <ScaleCrop>false</ScaleCrop>
  <Company>AFMNB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Julie Roy</cp:lastModifiedBy>
  <cp:revision>30</cp:revision>
  <cp:lastPrinted>2022-06-30T13:21:00Z</cp:lastPrinted>
  <dcterms:created xsi:type="dcterms:W3CDTF">2021-06-08T14:56:00Z</dcterms:created>
  <dcterms:modified xsi:type="dcterms:W3CDTF">2024-05-13T18:11:00Z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0x0101003124BBAFA89A00469468AB74088105D8</vt:lpwstr>
  </property>
  <property fmtid="{D5CDD505-2E9C-101B-9397-08002B2CF9AE}" pid="3" name="MediaServiceImageTags">
    <vt:lpwstr/>
  </property>
</Properties>
</file>